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5131"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351"/>
        <w:gridCol w:w="8577"/>
      </w:tblGrid>
      <w:tr w:rsidR="000B3583" w:rsidRPr="000B3583" w14:paraId="32774C81" w14:textId="77777777" w:rsidTr="0045653F">
        <w:tc>
          <w:tcPr>
            <w:tcW w:w="1921" w:type="pct"/>
          </w:tcPr>
          <w:p w14:paraId="5942A872" w14:textId="77777777" w:rsidR="00A62020" w:rsidRPr="000B3583" w:rsidRDefault="00A62020" w:rsidP="00D942BB">
            <w:pPr>
              <w:spacing w:before="60" w:after="60"/>
              <w:jc w:val="center"/>
              <w:rPr>
                <w:rFonts w:ascii="Times New Roman" w:hAnsi="Times New Roman" w:cs="Times New Roman"/>
                <w:color w:val="auto"/>
                <w:sz w:val="26"/>
                <w:szCs w:val="26"/>
                <w:lang w:val="en-US"/>
              </w:rPr>
            </w:pPr>
            <w:r w:rsidRPr="000B3583">
              <w:rPr>
                <w:rFonts w:ascii="Times New Roman" w:hAnsi="Times New Roman" w:cs="Times New Roman"/>
                <w:color w:val="auto"/>
                <w:sz w:val="26"/>
                <w:szCs w:val="26"/>
                <w:lang w:val="en-US"/>
              </w:rPr>
              <w:t>UBND TỈNH THÁI NGUYÊN</w:t>
            </w:r>
          </w:p>
          <w:p w14:paraId="6D44F41B" w14:textId="63793C24" w:rsidR="00830B8A" w:rsidRPr="000B3583" w:rsidRDefault="007C3809" w:rsidP="00D942BB">
            <w:pPr>
              <w:spacing w:before="60" w:after="60"/>
              <w:jc w:val="center"/>
              <w:rPr>
                <w:rFonts w:ascii="Times New Roman" w:hAnsi="Times New Roman" w:cs="Times New Roman"/>
                <w:b/>
                <w:color w:val="auto"/>
                <w:sz w:val="26"/>
                <w:szCs w:val="26"/>
              </w:rPr>
            </w:pPr>
            <w:r w:rsidRPr="000B3583">
              <w:rPr>
                <w:rFonts w:ascii="Times New Roman" w:hAnsi="Times New Roman" w:cs="Times New Roman"/>
                <w:b/>
                <w:noProof/>
                <w:color w:val="auto"/>
                <w:sz w:val="26"/>
                <w:szCs w:val="26"/>
                <w:lang w:val="en-US" w:eastAsia="en-US"/>
              </w:rPr>
              <mc:AlternateContent>
                <mc:Choice Requires="wps">
                  <w:drawing>
                    <wp:anchor distT="4294967295" distB="4294967295" distL="114300" distR="114300" simplePos="0" relativeHeight="251658240" behindDoc="0" locked="0" layoutInCell="1" allowOverlap="1" wp14:anchorId="064139D7" wp14:editId="4DA15E45">
                      <wp:simplePos x="0" y="0"/>
                      <wp:positionH relativeFrom="column">
                        <wp:posOffset>1455420</wp:posOffset>
                      </wp:positionH>
                      <wp:positionV relativeFrom="paragraph">
                        <wp:posOffset>214299</wp:posOffset>
                      </wp:positionV>
                      <wp:extent cx="360000" cy="0"/>
                      <wp:effectExtent l="0" t="0" r="0" b="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shapetype w14:anchorId="76CE192C" id="_x0000_t32" coordsize="21600,21600" o:spt="32" o:oned="t" path="m,l21600,21600e" filled="f">
                      <v:path arrowok="t" fillok="f" o:connecttype="none"/>
                      <o:lock v:ext="edit" shapetype="t"/>
                    </v:shapetype>
                    <v:shape id="AutoShape 2" o:spid="_x0000_s1026" type="#_x0000_t32" style="position:absolute;margin-left:114.6pt;margin-top:16.85pt;width:28.3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"/>
                  </w:pict>
                </mc:Fallback>
              </mc:AlternateContent>
            </w:r>
            <w:r w:rsidR="00A62020" w:rsidRPr="000B3583">
              <w:rPr>
                <w:rFonts w:ascii="Times New Roman" w:hAnsi="Times New Roman" w:cs="Times New Roman"/>
                <w:b/>
                <w:color w:val="auto"/>
                <w:sz w:val="26"/>
                <w:szCs w:val="26"/>
                <w:lang w:val="en-US"/>
              </w:rPr>
              <w:t xml:space="preserve">SỞ </w:t>
            </w:r>
            <w:r w:rsidR="00ED7EF4" w:rsidRPr="000B3583">
              <w:rPr>
                <w:rFonts w:ascii="Times New Roman" w:hAnsi="Times New Roman" w:cs="Times New Roman"/>
                <w:b/>
                <w:color w:val="auto"/>
                <w:sz w:val="26"/>
                <w:szCs w:val="26"/>
                <w:lang w:val="en-US"/>
              </w:rPr>
              <w:t>NỘI VỤ</w:t>
            </w:r>
            <w:r w:rsidR="00A62020" w:rsidRPr="000B3583">
              <w:rPr>
                <w:rFonts w:ascii="Times New Roman" w:hAnsi="Times New Roman" w:cs="Times New Roman"/>
                <w:b/>
                <w:color w:val="auto"/>
                <w:sz w:val="26"/>
                <w:szCs w:val="26"/>
                <w:lang w:val="en-US"/>
              </w:rPr>
              <w:t xml:space="preserve"> </w:t>
            </w:r>
          </w:p>
        </w:tc>
        <w:tc>
          <w:tcPr>
            <w:tcW w:w="3079" w:type="pct"/>
          </w:tcPr>
          <w:p w14:paraId="09558FB8" w14:textId="3DF1D6B8" w:rsidR="00830B8A" w:rsidRPr="000B3583" w:rsidRDefault="007C3809" w:rsidP="00D942BB">
            <w:pPr>
              <w:spacing w:before="60" w:after="60"/>
              <w:jc w:val="center"/>
              <w:rPr>
                <w:rFonts w:ascii="Times New Roman" w:hAnsi="Times New Roman" w:cs="Times New Roman"/>
                <w:b/>
                <w:color w:val="auto"/>
                <w:sz w:val="26"/>
                <w:szCs w:val="26"/>
              </w:rPr>
            </w:pPr>
            <w:r w:rsidRPr="000B3583">
              <w:rPr>
                <w:rFonts w:ascii="Times New Roman" w:hAnsi="Times New Roman" w:cs="Times New Roman"/>
                <w:b/>
                <w:noProof/>
                <w:color w:val="auto"/>
                <w:sz w:val="26"/>
                <w:szCs w:val="26"/>
                <w:lang w:val="en-US" w:eastAsia="en-US"/>
              </w:rPr>
              <mc:AlternateContent>
                <mc:Choice Requires="wps">
                  <w:drawing>
                    <wp:anchor distT="0" distB="0" distL="114300" distR="114300" simplePos="0" relativeHeight="251659264" behindDoc="0" locked="0" layoutInCell="1" allowOverlap="1" wp14:anchorId="0F54A814" wp14:editId="16E20E7C">
                      <wp:simplePos x="0" y="0"/>
                      <wp:positionH relativeFrom="column">
                        <wp:posOffset>1667206</wp:posOffset>
                      </wp:positionH>
                      <wp:positionV relativeFrom="paragraph">
                        <wp:posOffset>441960</wp:posOffset>
                      </wp:positionV>
                      <wp:extent cx="1980000" cy="0"/>
                      <wp:effectExtent l="0" t="0" r="0" b="0"/>
                      <wp:wrapNone/>
                      <wp:docPr id="112954734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0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shape w14:anchorId="49A25DD1" id="AutoShape 3" o:spid="_x0000_s1026" type="#_x0000_t32" style="position:absolute;margin-left:131.3pt;margin-top:34.8pt;width:155.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"/>
                  </w:pict>
                </mc:Fallback>
              </mc:AlternateContent>
            </w:r>
            <w:r w:rsidR="00830B8A" w:rsidRPr="000B3583">
              <w:rPr>
                <w:rFonts w:ascii="Times New Roman" w:hAnsi="Times New Roman" w:cs="Times New Roman"/>
                <w:b/>
                <w:color w:val="auto"/>
                <w:sz w:val="26"/>
                <w:szCs w:val="26"/>
              </w:rPr>
              <w:t>CỘNG HÒA XÃ HỘI CHỦ NGHĨA VIỆT NAM</w:t>
            </w:r>
            <w:r w:rsidR="00830B8A" w:rsidRPr="000B3583">
              <w:rPr>
                <w:rFonts w:ascii="Times New Roman" w:hAnsi="Times New Roman" w:cs="Times New Roman"/>
                <w:b/>
                <w:color w:val="auto"/>
                <w:sz w:val="26"/>
                <w:szCs w:val="26"/>
              </w:rPr>
              <w:br/>
              <w:t xml:space="preserve">Độc lập - Tự do - Hạnh phúc </w:t>
            </w:r>
            <w:r w:rsidR="00830B8A" w:rsidRPr="000B3583">
              <w:rPr>
                <w:rFonts w:ascii="Times New Roman" w:hAnsi="Times New Roman" w:cs="Times New Roman"/>
                <w:b/>
                <w:color w:val="auto"/>
                <w:sz w:val="26"/>
                <w:szCs w:val="26"/>
              </w:rPr>
              <w:br/>
            </w:r>
          </w:p>
        </w:tc>
      </w:tr>
      <w:tr w:rsidR="00830B8A" w:rsidRPr="000B3583" w14:paraId="5A2F9E1C" w14:textId="77777777" w:rsidTr="0045653F">
        <w:tc>
          <w:tcPr>
            <w:tcW w:w="1921" w:type="pct"/>
          </w:tcPr>
          <w:p w14:paraId="25BEAF5B" w14:textId="77777777" w:rsidR="00830B8A" w:rsidRPr="000B3583" w:rsidRDefault="00830B8A" w:rsidP="00146443">
            <w:pPr>
              <w:spacing w:before="60" w:after="60"/>
              <w:jc w:val="center"/>
              <w:rPr>
                <w:rFonts w:ascii="Times New Roman" w:hAnsi="Times New Roman" w:cs="Times New Roman"/>
                <w:color w:val="auto"/>
                <w:sz w:val="26"/>
                <w:szCs w:val="26"/>
                <w:lang w:val="en-US"/>
              </w:rPr>
            </w:pPr>
          </w:p>
        </w:tc>
        <w:tc>
          <w:tcPr>
            <w:tcW w:w="3079" w:type="pct"/>
          </w:tcPr>
          <w:p w14:paraId="1F59FC45" w14:textId="6D91C362" w:rsidR="00830B8A" w:rsidRPr="000B3583" w:rsidRDefault="00A62020" w:rsidP="00F35F3F">
            <w:pPr>
              <w:spacing w:before="60" w:after="60"/>
              <w:jc w:val="center"/>
              <w:rPr>
                <w:rFonts w:ascii="Times New Roman" w:hAnsi="Times New Roman" w:cs="Times New Roman"/>
                <w:i/>
                <w:color w:val="auto"/>
                <w:sz w:val="26"/>
                <w:szCs w:val="26"/>
                <w:lang w:val="en-US"/>
              </w:rPr>
            </w:pPr>
            <w:r w:rsidRPr="000B3583">
              <w:rPr>
                <w:rFonts w:ascii="Times New Roman" w:hAnsi="Times New Roman" w:cs="Times New Roman"/>
                <w:i/>
                <w:iCs/>
                <w:color w:val="auto"/>
                <w:sz w:val="26"/>
                <w:szCs w:val="26"/>
                <w:lang w:val="en-US"/>
              </w:rPr>
              <w:t>Thái Nguyên</w:t>
            </w:r>
            <w:r w:rsidR="00830B8A" w:rsidRPr="000B3583">
              <w:rPr>
                <w:rFonts w:ascii="Times New Roman" w:hAnsi="Times New Roman" w:cs="Times New Roman"/>
                <w:i/>
                <w:iCs/>
                <w:color w:val="auto"/>
                <w:sz w:val="26"/>
                <w:szCs w:val="26"/>
              </w:rPr>
              <w:t xml:space="preserve">, ngày </w:t>
            </w:r>
            <w:r w:rsidR="00F35F3F" w:rsidRPr="000B3583">
              <w:rPr>
                <w:rFonts w:ascii="Times New Roman" w:hAnsi="Times New Roman" w:cs="Times New Roman"/>
                <w:i/>
                <w:iCs/>
                <w:color w:val="auto"/>
                <w:sz w:val="26"/>
                <w:szCs w:val="26"/>
                <w:lang w:val="en-US"/>
              </w:rPr>
              <w:t xml:space="preserve">      </w:t>
            </w:r>
            <w:r w:rsidR="00830B8A" w:rsidRPr="000B3583">
              <w:rPr>
                <w:rFonts w:ascii="Times New Roman" w:hAnsi="Times New Roman" w:cs="Times New Roman"/>
                <w:i/>
                <w:iCs/>
                <w:color w:val="auto"/>
                <w:sz w:val="26"/>
                <w:szCs w:val="26"/>
              </w:rPr>
              <w:t xml:space="preserve"> tháng </w:t>
            </w:r>
            <w:r w:rsidR="00474617">
              <w:rPr>
                <w:rFonts w:ascii="Times New Roman" w:hAnsi="Times New Roman" w:cs="Times New Roman"/>
                <w:i/>
                <w:iCs/>
                <w:color w:val="auto"/>
                <w:sz w:val="26"/>
                <w:szCs w:val="26"/>
                <w:lang w:val="en-US"/>
              </w:rPr>
              <w:t>6</w:t>
            </w:r>
            <w:r w:rsidR="00D60C15" w:rsidRPr="000B3583">
              <w:rPr>
                <w:rFonts w:ascii="Times New Roman" w:hAnsi="Times New Roman" w:cs="Times New Roman"/>
                <w:i/>
                <w:iCs/>
                <w:color w:val="auto"/>
                <w:sz w:val="26"/>
                <w:szCs w:val="26"/>
              </w:rPr>
              <w:t xml:space="preserve"> </w:t>
            </w:r>
            <w:r w:rsidR="00830B8A" w:rsidRPr="000B3583">
              <w:rPr>
                <w:rFonts w:ascii="Times New Roman" w:hAnsi="Times New Roman" w:cs="Times New Roman"/>
                <w:i/>
                <w:iCs/>
                <w:color w:val="auto"/>
                <w:sz w:val="26"/>
                <w:szCs w:val="26"/>
              </w:rPr>
              <w:t xml:space="preserve">năm </w:t>
            </w:r>
            <w:r w:rsidRPr="000B3583">
              <w:rPr>
                <w:rFonts w:ascii="Times New Roman" w:hAnsi="Times New Roman" w:cs="Times New Roman"/>
                <w:i/>
                <w:iCs/>
                <w:color w:val="auto"/>
                <w:sz w:val="26"/>
                <w:szCs w:val="26"/>
                <w:lang w:val="en-US"/>
              </w:rPr>
              <w:t>202</w:t>
            </w:r>
            <w:r w:rsidR="00473E6B" w:rsidRPr="000B3583">
              <w:rPr>
                <w:rFonts w:ascii="Times New Roman" w:hAnsi="Times New Roman" w:cs="Times New Roman"/>
                <w:i/>
                <w:iCs/>
                <w:color w:val="auto"/>
                <w:sz w:val="26"/>
                <w:szCs w:val="26"/>
                <w:lang w:val="en-US"/>
              </w:rPr>
              <w:t>6</w:t>
            </w:r>
          </w:p>
        </w:tc>
      </w:tr>
    </w:tbl>
    <w:p w14:paraId="6FD1771A" w14:textId="77777777" w:rsidR="00252B83" w:rsidRPr="000B3583" w:rsidRDefault="00252B83" w:rsidP="00146443">
      <w:pPr>
        <w:widowControl/>
        <w:shd w:val="clear" w:color="auto" w:fill="FFFFFF"/>
        <w:spacing w:before="60" w:after="60"/>
        <w:jc w:val="center"/>
        <w:rPr>
          <w:rFonts w:ascii="Times New Roman" w:hAnsi="Times New Roman" w:cs="Times New Roman"/>
          <w:b/>
          <w:bCs/>
          <w:color w:val="auto"/>
          <w:sz w:val="26"/>
          <w:szCs w:val="26"/>
          <w:lang w:eastAsia="en-US"/>
        </w:rPr>
      </w:pPr>
    </w:p>
    <w:p w14:paraId="3B775869" w14:textId="77777777" w:rsidR="006B292D" w:rsidRDefault="007E0BB9" w:rsidP="006B292D">
      <w:pPr>
        <w:shd w:val="clear" w:color="auto" w:fill="FFFFFF"/>
        <w:jc w:val="center"/>
        <w:rPr>
          <w:rFonts w:ascii="Times New Roman" w:hAnsi="Times New Roman" w:cs="Times New Roman"/>
          <w:b/>
          <w:bCs/>
          <w:color w:val="auto"/>
          <w:lang w:val="en-US"/>
        </w:rPr>
      </w:pPr>
      <w:r w:rsidRPr="000B3583">
        <w:rPr>
          <w:rFonts w:ascii="Times New Roman" w:hAnsi="Times New Roman" w:cs="Times New Roman"/>
          <w:b/>
          <w:bCs/>
          <w:color w:val="auto"/>
        </w:rPr>
        <w:t xml:space="preserve">BẢN THUYẾT MINH DỰ THẢO VĂN BẢN QUY PHẠM PHÁP LUẬT </w:t>
      </w:r>
      <w:r w:rsidR="006B292D">
        <w:rPr>
          <w:rFonts w:ascii="Times New Roman" w:hAnsi="Times New Roman" w:cs="Times New Roman"/>
          <w:b/>
          <w:bCs/>
          <w:color w:val="auto"/>
          <w:lang w:val="en-US"/>
        </w:rPr>
        <w:t xml:space="preserve">BAN HÀNH </w:t>
      </w:r>
    </w:p>
    <w:p w14:paraId="7F053371" w14:textId="551C074A" w:rsidR="006B292D" w:rsidRPr="006B292D" w:rsidRDefault="006B292D" w:rsidP="006B292D">
      <w:pPr>
        <w:shd w:val="clear" w:color="auto" w:fill="FFFFFF"/>
        <w:jc w:val="center"/>
        <w:rPr>
          <w:rFonts w:ascii="Times New Roman" w:hAnsi="Times New Roman" w:cs="Times New Roman"/>
          <w:b/>
          <w:bCs/>
          <w:color w:val="auto"/>
          <w:lang w:val="en-US"/>
        </w:rPr>
      </w:pPr>
      <w:r>
        <w:rPr>
          <w:rFonts w:ascii="Times New Roman" w:hAnsi="Times New Roman" w:cs="Times New Roman"/>
          <w:b/>
          <w:bCs/>
          <w:color w:val="auto"/>
          <w:lang w:val="en-US"/>
        </w:rPr>
        <w:t xml:space="preserve">QUY CHẾ ĐÀO TẠO, BỒI DƯỠNG </w:t>
      </w:r>
      <w:r w:rsidR="00D71040">
        <w:rPr>
          <w:rFonts w:ascii="Times New Roman" w:hAnsi="Times New Roman" w:cs="Times New Roman"/>
          <w:b/>
          <w:bCs/>
          <w:color w:val="auto"/>
          <w:lang w:val="en-US"/>
        </w:rPr>
        <w:t xml:space="preserve">CÁN BỘ, </w:t>
      </w:r>
      <w:r>
        <w:rPr>
          <w:rFonts w:ascii="Times New Roman" w:hAnsi="Times New Roman" w:cs="Times New Roman"/>
          <w:b/>
          <w:bCs/>
          <w:color w:val="auto"/>
          <w:lang w:val="en-US"/>
        </w:rPr>
        <w:t>CÔNG CHỨC TỈNH THÁI NGUYÊN</w:t>
      </w:r>
    </w:p>
    <w:p w14:paraId="5857A105" w14:textId="72539487" w:rsidR="00252B83" w:rsidRPr="000B3583" w:rsidRDefault="007C3809" w:rsidP="00146443">
      <w:pPr>
        <w:widowControl/>
        <w:shd w:val="clear" w:color="auto" w:fill="FFFFFF"/>
        <w:spacing w:before="60" w:after="60"/>
        <w:jc w:val="center"/>
        <w:rPr>
          <w:rFonts w:ascii="Times New Roman" w:hAnsi="Times New Roman" w:cs="Times New Roman"/>
          <w:bCs/>
          <w:i/>
          <w:color w:val="auto"/>
          <w:sz w:val="26"/>
          <w:szCs w:val="26"/>
          <w:lang w:eastAsia="en-US"/>
        </w:rPr>
      </w:pPr>
      <w:r w:rsidRPr="000B3583">
        <w:rPr>
          <w:rFonts w:ascii="Times New Roman" w:hAnsi="Times New Roman" w:cs="Times New Roman"/>
          <w:b/>
          <w:noProof/>
          <w:color w:val="auto"/>
          <w:sz w:val="26"/>
          <w:szCs w:val="26"/>
          <w:lang w:val="en-US" w:eastAsia="en-US"/>
        </w:rPr>
        <mc:AlternateContent>
          <mc:Choice Requires="wps">
            <w:drawing>
              <wp:anchor distT="4294967295" distB="4294967295" distL="114300" distR="114300" simplePos="0" relativeHeight="251661312" behindDoc="0" locked="0" layoutInCell="1" allowOverlap="1" wp14:anchorId="3DC0B8DE" wp14:editId="3E55881D">
                <wp:simplePos x="0" y="0"/>
                <wp:positionH relativeFrom="column">
                  <wp:posOffset>3219450</wp:posOffset>
                </wp:positionH>
                <wp:positionV relativeFrom="paragraph">
                  <wp:posOffset>37464</wp:posOffset>
                </wp:positionV>
                <wp:extent cx="2089150" cy="0"/>
                <wp:effectExtent l="0" t="0" r="0" b="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9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shape w14:anchorId="17ADE18B" id="AutoShape 3" o:spid="_x0000_s1026" type="#_x0000_t32" style="position:absolute;margin-left:253.5pt;margin-top:2.95pt;width:164.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"/>
            </w:pict>
          </mc:Fallback>
        </mc:AlternateContent>
      </w:r>
    </w:p>
    <w:tbl>
      <w:tblPr>
        <w:tblStyle w:val="TableGrid"/>
        <w:tblW w:w="13462" w:type="dxa"/>
        <w:tblLook w:val="04A0" w:firstRow="1" w:lastRow="0" w:firstColumn="1" w:lastColumn="0" w:noHBand="0" w:noVBand="1"/>
      </w:tblPr>
      <w:tblGrid>
        <w:gridCol w:w="7650"/>
        <w:gridCol w:w="5812"/>
      </w:tblGrid>
      <w:tr w:rsidR="00EE5BD1" w:rsidRPr="000B3583" w14:paraId="67D78ADF" w14:textId="77777777" w:rsidTr="00D000DF">
        <w:tc>
          <w:tcPr>
            <w:tcW w:w="7650" w:type="dxa"/>
            <w:vAlign w:val="center"/>
          </w:tcPr>
          <w:p w14:paraId="074237E9" w14:textId="77777777" w:rsidR="00EE5BD1" w:rsidRPr="000B3583" w:rsidRDefault="00EE5BD1" w:rsidP="007E0BB9">
            <w:pPr>
              <w:widowControl/>
              <w:jc w:val="center"/>
              <w:rPr>
                <w:rFonts w:ascii="Times New Roman" w:hAnsi="Times New Roman" w:cs="Times New Roman"/>
                <w:b/>
                <w:bCs/>
                <w:color w:val="auto"/>
                <w:sz w:val="28"/>
                <w:szCs w:val="28"/>
              </w:rPr>
            </w:pPr>
            <w:r w:rsidRPr="000B3583">
              <w:rPr>
                <w:rFonts w:ascii="Times New Roman" w:hAnsi="Times New Roman" w:cs="Times New Roman"/>
                <w:b/>
                <w:bCs/>
                <w:color w:val="auto"/>
                <w:sz w:val="28"/>
                <w:szCs w:val="28"/>
              </w:rPr>
              <w:t xml:space="preserve">DỰ THẢO VĂN BẢN QUY PHẠM </w:t>
            </w:r>
          </w:p>
          <w:p w14:paraId="223D53C8" w14:textId="458C5C6C" w:rsidR="00EE5BD1" w:rsidRPr="000B3583" w:rsidRDefault="00EE5BD1" w:rsidP="007E0BB9">
            <w:pPr>
              <w:widowControl/>
              <w:jc w:val="center"/>
              <w:rPr>
                <w:rFonts w:ascii="Times New Roman" w:hAnsi="Times New Roman" w:cs="Times New Roman"/>
                <w:b/>
                <w:color w:val="auto"/>
                <w:sz w:val="28"/>
                <w:szCs w:val="28"/>
                <w:lang w:val="en-US" w:eastAsia="en-US"/>
              </w:rPr>
            </w:pPr>
            <w:r w:rsidRPr="000B3583">
              <w:rPr>
                <w:rFonts w:ascii="Times New Roman" w:hAnsi="Times New Roman" w:cs="Times New Roman"/>
                <w:b/>
                <w:bCs/>
                <w:color w:val="auto"/>
                <w:sz w:val="28"/>
                <w:szCs w:val="28"/>
              </w:rPr>
              <w:t xml:space="preserve">PHÁP LUẬT </w:t>
            </w:r>
          </w:p>
        </w:tc>
        <w:tc>
          <w:tcPr>
            <w:tcW w:w="5812" w:type="dxa"/>
            <w:vAlign w:val="center"/>
          </w:tcPr>
          <w:p w14:paraId="25C3E93D" w14:textId="77777777" w:rsidR="00EE5BD1" w:rsidRPr="000B3583" w:rsidRDefault="00EE5BD1" w:rsidP="007E0BB9">
            <w:pPr>
              <w:widowControl/>
              <w:spacing w:before="60" w:after="60"/>
              <w:jc w:val="center"/>
              <w:rPr>
                <w:rFonts w:ascii="Times New Roman" w:hAnsi="Times New Roman" w:cs="Times New Roman"/>
                <w:b/>
                <w:color w:val="auto"/>
                <w:sz w:val="28"/>
                <w:szCs w:val="28"/>
                <w:lang w:eastAsia="en-US"/>
              </w:rPr>
            </w:pPr>
            <w:r w:rsidRPr="000B3583">
              <w:rPr>
                <w:rFonts w:ascii="Times New Roman" w:hAnsi="Times New Roman" w:cs="Times New Roman"/>
                <w:b/>
                <w:color w:val="auto"/>
                <w:sz w:val="28"/>
                <w:szCs w:val="28"/>
                <w:lang w:eastAsia="en-US"/>
              </w:rPr>
              <w:t>Thuyết minh</w:t>
            </w:r>
          </w:p>
        </w:tc>
      </w:tr>
      <w:tr w:rsidR="00EE5BD1" w:rsidRPr="000B3583" w14:paraId="79544A32" w14:textId="77777777" w:rsidTr="00D000DF">
        <w:tc>
          <w:tcPr>
            <w:tcW w:w="7650" w:type="dxa"/>
            <w:vAlign w:val="center"/>
          </w:tcPr>
          <w:p w14:paraId="173B0FB7" w14:textId="0CEE71A1" w:rsidR="00EE5BD1" w:rsidRPr="002F2A8C" w:rsidRDefault="002F2A8C" w:rsidP="002F2A8C">
            <w:pPr>
              <w:pStyle w:val="ListParagraph"/>
              <w:numPr>
                <w:ilvl w:val="0"/>
                <w:numId w:val="16"/>
              </w:numPr>
              <w:jc w:val="both"/>
              <w:rPr>
                <w:rFonts w:ascii="Times New Roman" w:hAnsi="Times New Roman"/>
                <w:b/>
                <w:color w:val="auto"/>
                <w:lang w:val="en-US" w:eastAsia="en-US"/>
              </w:rPr>
            </w:pPr>
            <w:r>
              <w:rPr>
                <w:rFonts w:ascii="Times New Roman" w:hAnsi="Times New Roman"/>
                <w:b/>
                <w:color w:val="auto"/>
                <w:lang w:val="en-US" w:eastAsia="en-US"/>
              </w:rPr>
              <w:t>QUYẾT ĐỊNH</w:t>
            </w:r>
          </w:p>
        </w:tc>
        <w:tc>
          <w:tcPr>
            <w:tcW w:w="5812" w:type="dxa"/>
            <w:vAlign w:val="center"/>
          </w:tcPr>
          <w:p w14:paraId="4FD6AA68" w14:textId="77777777" w:rsidR="00EE5BD1" w:rsidRPr="000B3583" w:rsidRDefault="00EE5BD1" w:rsidP="00662FD3">
            <w:pPr>
              <w:pStyle w:val="NormalWeb"/>
              <w:shd w:val="clear" w:color="auto" w:fill="FFFFFF"/>
              <w:spacing w:before="0" w:beforeAutospacing="0" w:after="0" w:afterAutospacing="0" w:line="234" w:lineRule="atLeast"/>
              <w:jc w:val="both"/>
              <w:rPr>
                <w:b/>
                <w:spacing w:val="-6"/>
              </w:rPr>
            </w:pPr>
          </w:p>
        </w:tc>
      </w:tr>
      <w:tr w:rsidR="00EE5BD1" w:rsidRPr="000B3583" w14:paraId="3A465B1B" w14:textId="77777777" w:rsidTr="00D000DF">
        <w:tc>
          <w:tcPr>
            <w:tcW w:w="7650" w:type="dxa"/>
            <w:vAlign w:val="center"/>
          </w:tcPr>
          <w:p w14:paraId="215D70B7" w14:textId="58846E1D" w:rsidR="00EE5BD1" w:rsidRDefault="00EE5BD1" w:rsidP="00F73F56">
            <w:pPr>
              <w:widowControl/>
              <w:spacing w:before="120"/>
              <w:jc w:val="both"/>
              <w:rPr>
                <w:rFonts w:ascii="Times New Roman" w:hAnsi="Times New Roman" w:cs="Times New Roman"/>
                <w:spacing w:val="-2"/>
                <w:szCs w:val="28"/>
                <w:lang w:val="en-US"/>
              </w:rPr>
            </w:pPr>
            <w:r w:rsidRPr="000B3583">
              <w:rPr>
                <w:rFonts w:ascii="Times New Roman" w:hAnsi="Times New Roman"/>
                <w:b/>
                <w:color w:val="auto"/>
                <w:lang w:val="en-US"/>
              </w:rPr>
              <w:t>Điều 1:</w:t>
            </w:r>
            <w:r w:rsidRPr="000B3583">
              <w:rPr>
                <w:rFonts w:ascii="Times New Roman" w:hAnsi="Times New Roman"/>
                <w:color w:val="auto"/>
                <w:lang w:val="en-US"/>
              </w:rPr>
              <w:t xml:space="preserve"> </w:t>
            </w:r>
            <w:r w:rsidRPr="002B0DB9">
              <w:rPr>
                <w:rFonts w:ascii="Times New Roman" w:hAnsi="Times New Roman" w:cs="Times New Roman"/>
                <w:spacing w:val="-2"/>
                <w:szCs w:val="28"/>
              </w:rPr>
              <w:t xml:space="preserve">Ban hành kèm theo Quyết định này Quy chế đào tạo, bồi dưỡng </w:t>
            </w:r>
            <w:r w:rsidR="00D71040">
              <w:rPr>
                <w:rFonts w:ascii="Times New Roman" w:hAnsi="Times New Roman" w:cs="Times New Roman"/>
                <w:spacing w:val="-2"/>
                <w:szCs w:val="28"/>
                <w:lang w:val="en-US"/>
              </w:rPr>
              <w:t xml:space="preserve">cán bộ, </w:t>
            </w:r>
            <w:r w:rsidRPr="002B0DB9">
              <w:rPr>
                <w:rFonts w:ascii="Times New Roman" w:hAnsi="Times New Roman" w:cs="Times New Roman"/>
                <w:spacing w:val="-2"/>
                <w:szCs w:val="28"/>
              </w:rPr>
              <w:t>công chức tỉnh Thái Nguyên</w:t>
            </w:r>
            <w:r w:rsidRPr="002B0DB9">
              <w:rPr>
                <w:rFonts w:ascii="Times New Roman" w:hAnsi="Times New Roman" w:cs="Times New Roman"/>
                <w:spacing w:val="-2"/>
                <w:szCs w:val="28"/>
                <w:lang w:val="en-US"/>
              </w:rPr>
              <w:t>.</w:t>
            </w:r>
          </w:p>
          <w:p w14:paraId="732108CE" w14:textId="4EAB6C10" w:rsidR="00EE5BD1" w:rsidRPr="002B0DB9" w:rsidRDefault="00EE5BD1" w:rsidP="00F73F56">
            <w:pPr>
              <w:widowControl/>
              <w:spacing w:before="120"/>
              <w:jc w:val="both"/>
              <w:rPr>
                <w:rFonts w:ascii="Times New Roman" w:hAnsi="Times New Roman" w:cs="Times New Roman"/>
                <w:b/>
                <w:color w:val="auto"/>
                <w:lang w:val="en-US" w:eastAsia="en-US"/>
              </w:rPr>
            </w:pPr>
          </w:p>
        </w:tc>
        <w:tc>
          <w:tcPr>
            <w:tcW w:w="5812" w:type="dxa"/>
            <w:vAlign w:val="center"/>
          </w:tcPr>
          <w:p w14:paraId="555BB547" w14:textId="4D5806D8" w:rsidR="00EE5BD1" w:rsidRPr="000B3583" w:rsidRDefault="00EE5BD1" w:rsidP="00662FD3">
            <w:pPr>
              <w:pStyle w:val="NormalWeb"/>
              <w:shd w:val="clear" w:color="auto" w:fill="FFFFFF"/>
              <w:spacing w:before="0" w:beforeAutospacing="0" w:after="0" w:afterAutospacing="0" w:line="234" w:lineRule="atLeast"/>
              <w:jc w:val="both"/>
              <w:rPr>
                <w:b/>
              </w:rPr>
            </w:pPr>
            <w:r w:rsidRPr="00E523E4">
              <w:rPr>
                <w:bCs/>
                <w:spacing w:val="-6"/>
              </w:rPr>
              <w:t>Quy định đối tượng áp dụng quy chế là công chức để phù hợp với Nghị định số</w:t>
            </w:r>
            <w:r>
              <w:rPr>
                <w:bCs/>
                <w:spacing w:val="-6"/>
              </w:rPr>
              <w:t xml:space="preserve"> </w:t>
            </w:r>
            <w:r w:rsidRPr="00FD6910">
              <w:rPr>
                <w:color w:val="000000" w:themeColor="text1"/>
              </w:rPr>
              <w:t>171/2025/NĐ-CP ngày 30 tháng 6 năm 2025 của Chính phủ quy định về đào tạo, bồi dưỡng công chức</w:t>
            </w:r>
            <w:r w:rsidR="00D71040">
              <w:rPr>
                <w:color w:val="000000" w:themeColor="text1"/>
              </w:rPr>
              <w:t>; Luật Cán bộ, công chức năm 2025.</w:t>
            </w:r>
          </w:p>
        </w:tc>
      </w:tr>
      <w:tr w:rsidR="00EE5BD1" w:rsidRPr="000B3583" w14:paraId="6198FC13" w14:textId="77777777" w:rsidTr="00D000DF">
        <w:tc>
          <w:tcPr>
            <w:tcW w:w="7650" w:type="dxa"/>
            <w:vAlign w:val="center"/>
          </w:tcPr>
          <w:p w14:paraId="450B59F1" w14:textId="7B08CDDA" w:rsidR="00EE5BD1" w:rsidRPr="005F1B8B" w:rsidRDefault="00EE5BD1" w:rsidP="00943A79">
            <w:pPr>
              <w:spacing w:before="80" w:after="60" w:line="320" w:lineRule="exact"/>
              <w:jc w:val="both"/>
              <w:rPr>
                <w:rFonts w:ascii="Times New Roman" w:hAnsi="Times New Roman" w:cs="Times New Roman"/>
                <w:spacing w:val="2"/>
              </w:rPr>
            </w:pPr>
            <w:r w:rsidRPr="005F1B8B">
              <w:rPr>
                <w:rFonts w:ascii="Times New Roman" w:hAnsi="Times New Roman" w:cs="Times New Roman"/>
                <w:b/>
                <w:bCs/>
                <w:spacing w:val="2"/>
              </w:rPr>
              <w:t xml:space="preserve">Điều 2. </w:t>
            </w:r>
            <w:r w:rsidRPr="005F1B8B">
              <w:rPr>
                <w:rFonts w:ascii="Times New Roman" w:hAnsi="Times New Roman" w:cs="Times New Roman"/>
                <w:spacing w:val="2"/>
              </w:rPr>
              <w:t xml:space="preserve">Quyết định này có hiệu lực thi hành kể từ ngày </w:t>
            </w:r>
            <w:r>
              <w:rPr>
                <w:rFonts w:ascii="Times New Roman" w:hAnsi="Times New Roman" w:cs="Times New Roman"/>
                <w:spacing w:val="2"/>
                <w:lang w:val="en-US"/>
              </w:rPr>
              <w:t>01</w:t>
            </w:r>
            <w:r w:rsidRPr="005F1B8B">
              <w:rPr>
                <w:rFonts w:ascii="Times New Roman" w:hAnsi="Times New Roman" w:cs="Times New Roman"/>
                <w:spacing w:val="2"/>
              </w:rPr>
              <w:t xml:space="preserve">  tháng </w:t>
            </w:r>
            <w:r>
              <w:rPr>
                <w:rFonts w:ascii="Times New Roman" w:hAnsi="Times New Roman" w:cs="Times New Roman"/>
                <w:spacing w:val="2"/>
                <w:lang w:val="en-US"/>
              </w:rPr>
              <w:t>7</w:t>
            </w:r>
            <w:r w:rsidRPr="005F1B8B">
              <w:rPr>
                <w:rFonts w:ascii="Times New Roman" w:hAnsi="Times New Roman" w:cs="Times New Roman"/>
                <w:spacing w:val="2"/>
              </w:rPr>
              <w:t xml:space="preserve"> năm 2026.</w:t>
            </w:r>
          </w:p>
          <w:p w14:paraId="6FF9D059" w14:textId="77777777" w:rsidR="00EE5BD1" w:rsidRPr="000B3583" w:rsidRDefault="00EE5BD1" w:rsidP="00F73F56">
            <w:pPr>
              <w:widowControl/>
              <w:jc w:val="both"/>
              <w:rPr>
                <w:rFonts w:ascii="Times New Roman" w:hAnsi="Times New Roman"/>
                <w:b/>
                <w:bCs/>
                <w:color w:val="auto"/>
              </w:rPr>
            </w:pPr>
          </w:p>
        </w:tc>
        <w:tc>
          <w:tcPr>
            <w:tcW w:w="5812" w:type="dxa"/>
            <w:vAlign w:val="center"/>
          </w:tcPr>
          <w:p w14:paraId="5DBAC809" w14:textId="6F68D442" w:rsidR="00EE5BD1" w:rsidRPr="00EE5BD1" w:rsidRDefault="00EE5BD1" w:rsidP="00F73F56">
            <w:pPr>
              <w:widowControl/>
              <w:spacing w:before="60" w:after="60"/>
              <w:jc w:val="both"/>
              <w:rPr>
                <w:rFonts w:ascii="Times New Roman" w:hAnsi="Times New Roman"/>
                <w:color w:val="auto"/>
                <w:spacing w:val="-14"/>
                <w:lang w:val="en-US"/>
              </w:rPr>
            </w:pPr>
            <w:r w:rsidRPr="00B5168A">
              <w:rPr>
                <w:rFonts w:ascii="Times New Roman" w:hAnsi="Times New Roman"/>
                <w:color w:val="auto"/>
              </w:rPr>
              <w:t>Dự kiến Quyết định có hiệu lực từ ngày 01/7/2026  phù hợp với quy định tại khoản 2 Điều 67 Nghị định số</w:t>
            </w:r>
            <w:r>
              <w:rPr>
                <w:rFonts w:ascii="Times New Roman" w:hAnsi="Times New Roman"/>
                <w:color w:val="auto"/>
                <w:lang w:val="en-US"/>
              </w:rPr>
              <w:t xml:space="preserve"> </w:t>
            </w:r>
            <w:r w:rsidRPr="00B5168A">
              <w:rPr>
                <w:rFonts w:ascii="Times New Roman" w:hAnsi="Times New Roman"/>
                <w:color w:val="auto"/>
              </w:rPr>
              <w:t>78/2025/NĐ-CP ngày 01/4/2025</w:t>
            </w:r>
            <w:r>
              <w:rPr>
                <w:rFonts w:ascii="Times New Roman" w:hAnsi="Times New Roman"/>
                <w:color w:val="auto"/>
                <w:lang w:val="en-US"/>
              </w:rPr>
              <w:t xml:space="preserve"> </w:t>
            </w:r>
            <w:r w:rsidRPr="00B5168A">
              <w:rPr>
                <w:rFonts w:ascii="Times New Roman" w:hAnsi="Times New Roman"/>
                <w:color w:val="auto"/>
              </w:rPr>
              <w:t>quy định “văn bản phải xác định cụ thể ngày, tháng, năm có hiệu lực thi hành”</w:t>
            </w:r>
          </w:p>
        </w:tc>
      </w:tr>
      <w:tr w:rsidR="00C66E6E" w:rsidRPr="000B3583" w14:paraId="3F50C97A" w14:textId="77777777" w:rsidTr="00D000DF">
        <w:tc>
          <w:tcPr>
            <w:tcW w:w="7650" w:type="dxa"/>
            <w:vAlign w:val="center"/>
          </w:tcPr>
          <w:p w14:paraId="33F3E884" w14:textId="46D0BC72" w:rsidR="00C66E6E" w:rsidRPr="002C500A" w:rsidRDefault="00C66E6E" w:rsidP="00F73F56">
            <w:pPr>
              <w:widowControl/>
              <w:jc w:val="both"/>
              <w:rPr>
                <w:rFonts w:ascii="Times New Roman" w:hAnsi="Times New Roman" w:cs="Times New Roman"/>
                <w:b/>
                <w:spacing w:val="-4"/>
                <w:szCs w:val="28"/>
              </w:rPr>
            </w:pPr>
            <w:r w:rsidRPr="002C500A">
              <w:rPr>
                <w:rFonts w:ascii="Times New Roman" w:hAnsi="Times New Roman" w:cs="Times New Roman"/>
                <w:b/>
                <w:spacing w:val="-4"/>
                <w:szCs w:val="28"/>
              </w:rPr>
              <w:t xml:space="preserve">Điều 3. </w:t>
            </w:r>
            <w:r w:rsidRPr="002C500A">
              <w:rPr>
                <w:rFonts w:ascii="Times New Roman" w:hAnsi="Times New Roman" w:cs="Times New Roman"/>
                <w:spacing w:val="-4"/>
                <w:szCs w:val="28"/>
              </w:rPr>
              <w:t>Chánh Văn phòng Ủy ban nhân dân tỉnh, Giám đốc Sở Nội vụ, Thủ trưởng các sở, ban, ngành; Chủ tịch Ủy ban nhân dân các xã, phường; Thủ trưởng các cơ quan, đơn vị có liên quan chịu trách nhiệm thi hành Quyết định này</w:t>
            </w:r>
            <w:r>
              <w:rPr>
                <w:rFonts w:ascii="Times New Roman" w:hAnsi="Times New Roman" w:cs="Times New Roman"/>
                <w:spacing w:val="-4"/>
                <w:szCs w:val="28"/>
                <w:lang w:val="en-US"/>
              </w:rPr>
              <w:t>.</w:t>
            </w:r>
          </w:p>
        </w:tc>
        <w:tc>
          <w:tcPr>
            <w:tcW w:w="5812" w:type="dxa"/>
            <w:vAlign w:val="center"/>
          </w:tcPr>
          <w:p w14:paraId="33B616D6" w14:textId="54AB16D0" w:rsidR="00C66E6E" w:rsidRPr="000D5746" w:rsidRDefault="00C66E6E" w:rsidP="00C66E6E">
            <w:pPr>
              <w:widowControl/>
              <w:spacing w:before="60" w:after="60"/>
              <w:jc w:val="both"/>
              <w:rPr>
                <w:rFonts w:ascii="Times New Roman" w:hAnsi="Times New Roman"/>
                <w:color w:val="auto"/>
              </w:rPr>
            </w:pPr>
            <w:r w:rsidRPr="000D5746">
              <w:rPr>
                <w:rFonts w:ascii="Times New Roman" w:hAnsi="Times New Roman"/>
                <w:color w:val="auto"/>
              </w:rPr>
              <w:t xml:space="preserve">Quy định </w:t>
            </w:r>
            <w:r w:rsidR="00EE5D6D">
              <w:rPr>
                <w:rFonts w:ascii="Times New Roman" w:hAnsi="Times New Roman"/>
                <w:color w:val="auto"/>
                <w:lang w:val="en-US"/>
              </w:rPr>
              <w:t xml:space="preserve">người đứng đầu các cơ quan, đơn vị, địa phương </w:t>
            </w:r>
            <w:r w:rsidRPr="000D5746">
              <w:rPr>
                <w:rFonts w:ascii="Times New Roman" w:hAnsi="Times New Roman"/>
                <w:color w:val="auto"/>
              </w:rPr>
              <w:t>chịu trách nhiệm thi hành Quyết định này.</w:t>
            </w:r>
          </w:p>
          <w:p w14:paraId="2F2BD32A" w14:textId="77777777" w:rsidR="00C66E6E" w:rsidRDefault="00C66E6E" w:rsidP="00F73F56">
            <w:pPr>
              <w:widowControl/>
              <w:spacing w:before="60" w:after="60"/>
              <w:jc w:val="both"/>
              <w:rPr>
                <w:rFonts w:ascii="Times New Roman" w:hAnsi="Times New Roman"/>
                <w:color w:val="auto"/>
                <w:spacing w:val="-14"/>
                <w:lang w:val="en-US"/>
              </w:rPr>
            </w:pPr>
          </w:p>
        </w:tc>
      </w:tr>
      <w:tr w:rsidR="00EE5BD1" w:rsidRPr="000B3583" w14:paraId="3C5B46B3" w14:textId="77777777" w:rsidTr="00D000DF">
        <w:tc>
          <w:tcPr>
            <w:tcW w:w="7650" w:type="dxa"/>
            <w:vAlign w:val="center"/>
          </w:tcPr>
          <w:p w14:paraId="382336F7" w14:textId="2100D444" w:rsidR="00EE5BD1" w:rsidRPr="00C66E6E" w:rsidRDefault="00C66E6E" w:rsidP="00C66E6E">
            <w:pPr>
              <w:pStyle w:val="ListParagraph"/>
              <w:widowControl/>
              <w:numPr>
                <w:ilvl w:val="0"/>
                <w:numId w:val="16"/>
              </w:numPr>
              <w:jc w:val="both"/>
              <w:rPr>
                <w:rFonts w:ascii="Times New Roman" w:hAnsi="Times New Roman"/>
                <w:b/>
                <w:color w:val="auto"/>
                <w:lang w:val="en-US" w:eastAsia="en-US"/>
              </w:rPr>
            </w:pPr>
            <w:r w:rsidRPr="00C66E6E">
              <w:rPr>
                <w:rFonts w:ascii="Times New Roman" w:hAnsi="Times New Roman"/>
                <w:b/>
                <w:color w:val="auto"/>
                <w:lang w:val="en-US" w:eastAsia="en-US"/>
              </w:rPr>
              <w:t xml:space="preserve">QUY CHẾ KÈM THEO QUYẾT </w:t>
            </w:r>
            <w:r>
              <w:rPr>
                <w:rFonts w:ascii="Times New Roman" w:hAnsi="Times New Roman"/>
                <w:b/>
                <w:color w:val="auto"/>
                <w:lang w:val="en-US" w:eastAsia="en-US"/>
              </w:rPr>
              <w:t>ĐỊNH</w:t>
            </w:r>
          </w:p>
        </w:tc>
        <w:tc>
          <w:tcPr>
            <w:tcW w:w="5812" w:type="dxa"/>
            <w:vAlign w:val="center"/>
          </w:tcPr>
          <w:p w14:paraId="3A006624" w14:textId="308BC27D" w:rsidR="00C66E6E" w:rsidRPr="000B3583" w:rsidRDefault="00C66E6E" w:rsidP="00F73F56">
            <w:pPr>
              <w:widowControl/>
              <w:spacing w:before="60" w:after="60"/>
              <w:jc w:val="both"/>
              <w:rPr>
                <w:rFonts w:ascii="Times New Roman" w:hAnsi="Times New Roman" w:cs="Times New Roman"/>
                <w:b/>
                <w:color w:val="auto"/>
                <w:lang w:eastAsia="en-US"/>
              </w:rPr>
            </w:pPr>
          </w:p>
        </w:tc>
      </w:tr>
      <w:tr w:rsidR="00EE5BD1" w:rsidRPr="000B3583" w14:paraId="76F2DCF5" w14:textId="77777777" w:rsidTr="00D000DF">
        <w:tc>
          <w:tcPr>
            <w:tcW w:w="7650" w:type="dxa"/>
            <w:vAlign w:val="center"/>
          </w:tcPr>
          <w:p w14:paraId="760D50DD" w14:textId="77777777" w:rsidR="00DD163C" w:rsidRPr="00564EFA" w:rsidRDefault="00DD163C" w:rsidP="00DD163C">
            <w:pPr>
              <w:spacing w:before="120" w:after="120"/>
              <w:ind w:right="-6" w:firstLine="720"/>
              <w:jc w:val="both"/>
              <w:rPr>
                <w:rFonts w:ascii="Times New Roman" w:hAnsi="Times New Roman"/>
                <w:b/>
                <w:bCs/>
                <w:color w:val="000000" w:themeColor="text1"/>
                <w:spacing w:val="-2"/>
                <w:szCs w:val="32"/>
              </w:rPr>
            </w:pPr>
            <w:r w:rsidRPr="00564EFA">
              <w:rPr>
                <w:rFonts w:ascii="Times New Roman" w:hAnsi="Times New Roman"/>
                <w:b/>
                <w:bCs/>
                <w:color w:val="000000" w:themeColor="text1"/>
                <w:spacing w:val="-2"/>
                <w:szCs w:val="32"/>
              </w:rPr>
              <w:t>Điều 1. Phạm vi điều chỉnh</w:t>
            </w:r>
          </w:p>
          <w:p w14:paraId="77E42D10" w14:textId="6E552786" w:rsidR="00DD163C" w:rsidRPr="00E66537" w:rsidRDefault="00DD163C" w:rsidP="00DD163C">
            <w:pPr>
              <w:spacing w:before="120" w:after="120"/>
              <w:ind w:right="-6" w:firstLine="720"/>
              <w:jc w:val="both"/>
              <w:rPr>
                <w:rFonts w:ascii="Times New Roman" w:hAnsi="Times New Roman"/>
                <w:color w:val="000000" w:themeColor="text1"/>
                <w:spacing w:val="-2"/>
                <w:szCs w:val="32"/>
              </w:rPr>
            </w:pPr>
            <w:r w:rsidRPr="00E66537">
              <w:rPr>
                <w:rFonts w:ascii="Times New Roman" w:hAnsi="Times New Roman"/>
                <w:color w:val="000000" w:themeColor="text1"/>
                <w:spacing w:val="-2"/>
                <w:szCs w:val="32"/>
              </w:rPr>
              <w:t xml:space="preserve">1. Quy chế này quy định về nguyên tắc, điều kiện, tiêu chuẩn, nội dung, hình thức, tổ chức quản lý; quyền và nghĩa vụ của </w:t>
            </w:r>
            <w:r w:rsidR="00C00FCB">
              <w:rPr>
                <w:rFonts w:ascii="Times New Roman" w:hAnsi="Times New Roman"/>
                <w:color w:val="000000" w:themeColor="text1"/>
                <w:spacing w:val="-2"/>
                <w:szCs w:val="32"/>
                <w:lang w:val="en-US"/>
              </w:rPr>
              <w:t xml:space="preserve">cán bộ, </w:t>
            </w:r>
            <w:r w:rsidRPr="00E66537">
              <w:rPr>
                <w:rFonts w:ascii="Times New Roman" w:hAnsi="Times New Roman"/>
                <w:color w:val="000000" w:themeColor="text1"/>
                <w:spacing w:val="-2"/>
                <w:szCs w:val="32"/>
              </w:rPr>
              <w:t xml:space="preserve">công chức; trách nhiệm của các cơ quan, đơn vị, địa phương trong công tác đào tạo, bồi dưỡng đối với </w:t>
            </w:r>
            <w:r w:rsidR="00C00FCB">
              <w:rPr>
                <w:rFonts w:ascii="Times New Roman" w:hAnsi="Times New Roman"/>
                <w:color w:val="000000" w:themeColor="text1"/>
                <w:spacing w:val="-2"/>
                <w:szCs w:val="32"/>
                <w:lang w:val="en-US"/>
              </w:rPr>
              <w:t xml:space="preserve">cán bộ, </w:t>
            </w:r>
            <w:r w:rsidRPr="00E66537">
              <w:rPr>
                <w:rFonts w:ascii="Times New Roman" w:hAnsi="Times New Roman"/>
                <w:color w:val="000000" w:themeColor="text1"/>
                <w:spacing w:val="-2"/>
                <w:szCs w:val="32"/>
              </w:rPr>
              <w:t xml:space="preserve">công chức tỉnh Thái Nguyên </w:t>
            </w:r>
            <w:r w:rsidRPr="00564EFA">
              <w:rPr>
                <w:rFonts w:ascii="Times New Roman" w:hAnsi="Times New Roman"/>
                <w:color w:val="000000" w:themeColor="text1"/>
                <w:spacing w:val="-2"/>
                <w:szCs w:val="32"/>
              </w:rPr>
              <w:t>theo quy định tại khoản 2 Điều 37 Nghị định số 171/2025/NĐ-CP</w:t>
            </w:r>
            <w:r w:rsidRPr="00E66537">
              <w:rPr>
                <w:rFonts w:ascii="Times New Roman" w:hAnsi="Times New Roman"/>
                <w:color w:val="000000" w:themeColor="text1"/>
                <w:spacing w:val="-2"/>
                <w:szCs w:val="32"/>
              </w:rPr>
              <w:t>.</w:t>
            </w:r>
          </w:p>
          <w:p w14:paraId="07A1A58B" w14:textId="77777777" w:rsidR="00DD163C" w:rsidRPr="00564EFA" w:rsidRDefault="00DD163C" w:rsidP="00DD163C">
            <w:pPr>
              <w:pStyle w:val="Dieu"/>
              <w:spacing w:before="120"/>
              <w:ind w:firstLine="720"/>
              <w:rPr>
                <w:rFonts w:ascii="Times New Roman" w:hAnsi="Times New Roman" w:cs="Courier New"/>
                <w:b w:val="0"/>
                <w:color w:val="000000" w:themeColor="text1"/>
                <w:spacing w:val="-2"/>
                <w:sz w:val="24"/>
                <w:szCs w:val="32"/>
                <w:lang w:val="vi-VN" w:eastAsia="vi-VN"/>
              </w:rPr>
            </w:pPr>
            <w:r w:rsidRPr="00564EFA">
              <w:rPr>
                <w:rFonts w:ascii="Times New Roman" w:hAnsi="Times New Roman" w:cs="Courier New"/>
                <w:b w:val="0"/>
                <w:color w:val="000000" w:themeColor="text1"/>
                <w:spacing w:val="-2"/>
                <w:sz w:val="24"/>
                <w:szCs w:val="32"/>
                <w:lang w:val="vi-VN" w:eastAsia="vi-VN"/>
              </w:rPr>
              <w:t>2. Các trường hợp không thuộc phạm vi điều chỉnh của Quy chế này:</w:t>
            </w:r>
          </w:p>
          <w:p w14:paraId="5F587A2B" w14:textId="77777777" w:rsidR="00DD163C" w:rsidRPr="00564EFA" w:rsidRDefault="00DD163C" w:rsidP="00DD163C">
            <w:pPr>
              <w:spacing w:before="120" w:after="120"/>
              <w:ind w:right="-6" w:firstLine="720"/>
              <w:jc w:val="both"/>
              <w:rPr>
                <w:rFonts w:ascii="Times New Roman" w:hAnsi="Times New Roman"/>
                <w:color w:val="000000" w:themeColor="text1"/>
                <w:spacing w:val="-2"/>
                <w:szCs w:val="32"/>
              </w:rPr>
            </w:pPr>
            <w:r w:rsidRPr="00564EFA">
              <w:rPr>
                <w:rFonts w:ascii="Times New Roman" w:hAnsi="Times New Roman"/>
                <w:color w:val="000000" w:themeColor="text1"/>
                <w:spacing w:val="-2"/>
                <w:szCs w:val="32"/>
              </w:rPr>
              <w:lastRenderedPageBreak/>
              <w:t>Việc tổ chức các chương trình bồi dưỡng theo vị trí việc làm chuyên môn, nghiệp vụ đối với công chức trong cơ quan của Đảng Cộng sản Việt Nam, Mặt trận Tổ quốc Việt nam, tổ chức chính trị - xã hội cấp tỉnh, cấp xã thực hiện theo quy định, hướng dẫn riêng của Tỉnh ủy, Ban Tổ chức Tỉnh ủy (nếu có).</w:t>
            </w:r>
          </w:p>
          <w:p w14:paraId="6053B80F" w14:textId="77777777" w:rsidR="00DD163C" w:rsidRPr="00564EFA" w:rsidRDefault="00DD163C" w:rsidP="00DD163C">
            <w:pPr>
              <w:pStyle w:val="Dieu"/>
              <w:spacing w:before="120"/>
              <w:ind w:firstLine="0"/>
              <w:rPr>
                <w:rFonts w:ascii="Times New Roman" w:hAnsi="Times New Roman" w:cs="Courier New"/>
                <w:b w:val="0"/>
                <w:color w:val="000000" w:themeColor="text1"/>
                <w:spacing w:val="-2"/>
                <w:sz w:val="24"/>
                <w:szCs w:val="32"/>
                <w:lang w:val="vi-VN" w:eastAsia="vi-VN"/>
              </w:rPr>
            </w:pPr>
            <w:r w:rsidRPr="00564EFA">
              <w:rPr>
                <w:rFonts w:ascii="Times New Roman" w:hAnsi="Times New Roman" w:cs="Courier New"/>
                <w:b w:val="0"/>
                <w:color w:val="000000" w:themeColor="text1"/>
                <w:spacing w:val="-2"/>
                <w:sz w:val="24"/>
                <w:szCs w:val="32"/>
                <w:lang w:val="vi-VN" w:eastAsia="vi-VN"/>
              </w:rPr>
              <w:tab/>
              <w:t>3. Những nội dung không quy định tại Quy chế này thì thực hiện theo quy định của pháp luật hiện hành.</w:t>
            </w:r>
          </w:p>
          <w:p w14:paraId="06C8FBA2" w14:textId="77777777" w:rsidR="00DD163C" w:rsidRPr="00564EFA" w:rsidRDefault="00DD163C" w:rsidP="00DD163C">
            <w:pPr>
              <w:spacing w:before="120" w:after="120"/>
              <w:ind w:right="-6" w:firstLine="720"/>
              <w:jc w:val="both"/>
              <w:rPr>
                <w:rFonts w:ascii="Times New Roman" w:hAnsi="Times New Roman"/>
                <w:b/>
                <w:bCs/>
                <w:color w:val="000000" w:themeColor="text1"/>
                <w:spacing w:val="-2"/>
                <w:szCs w:val="32"/>
              </w:rPr>
            </w:pPr>
            <w:r w:rsidRPr="00564EFA">
              <w:rPr>
                <w:rFonts w:ascii="Times New Roman" w:hAnsi="Times New Roman"/>
                <w:b/>
                <w:bCs/>
                <w:color w:val="000000" w:themeColor="text1"/>
                <w:spacing w:val="-2"/>
                <w:szCs w:val="32"/>
              </w:rPr>
              <w:t xml:space="preserve">Điều 2. Đối tượng áp dụng </w:t>
            </w:r>
          </w:p>
          <w:p w14:paraId="1325A8E7" w14:textId="77777777" w:rsidR="00B641B0" w:rsidRPr="00C97254" w:rsidRDefault="00B641B0" w:rsidP="00B641B0">
            <w:pPr>
              <w:spacing w:before="120" w:after="120"/>
              <w:ind w:right="-6" w:firstLine="720"/>
              <w:jc w:val="both"/>
              <w:rPr>
                <w:rFonts w:ascii="Times New Roman" w:hAnsi="Times New Roman"/>
                <w:color w:val="000000" w:themeColor="text1"/>
                <w:spacing w:val="2"/>
                <w:szCs w:val="32"/>
              </w:rPr>
            </w:pPr>
            <w:r w:rsidRPr="00E66537">
              <w:rPr>
                <w:rFonts w:ascii="Times New Roman" w:hAnsi="Times New Roman"/>
                <w:color w:val="000000" w:themeColor="text1"/>
                <w:spacing w:val="2"/>
                <w:szCs w:val="32"/>
              </w:rPr>
              <w:t xml:space="preserve">1. Công chức trong các cơ quan chuyên môn, tổ chức hành chính khác thuộc Ủy ban nhân dân tỉnh, Văn phòng Đoàn đại biểu Quốc hội và Hội đồng nhân </w:t>
            </w:r>
            <w:r w:rsidRPr="00C97254">
              <w:rPr>
                <w:rFonts w:ascii="Times New Roman" w:hAnsi="Times New Roman"/>
                <w:color w:val="000000" w:themeColor="text1"/>
                <w:spacing w:val="2"/>
                <w:szCs w:val="32"/>
              </w:rPr>
              <w:t>dân tỉnh, Ủy ban nhân dân xã, phường.</w:t>
            </w:r>
          </w:p>
          <w:p w14:paraId="26CD72CC" w14:textId="77777777" w:rsidR="00B641B0" w:rsidRDefault="00B641B0" w:rsidP="00B641B0">
            <w:pPr>
              <w:spacing w:before="120" w:after="120"/>
              <w:ind w:right="-6" w:firstLine="720"/>
              <w:jc w:val="both"/>
              <w:rPr>
                <w:rFonts w:ascii="Times New Roman" w:hAnsi="Times New Roman"/>
                <w:color w:val="000000" w:themeColor="text1"/>
                <w:szCs w:val="32"/>
              </w:rPr>
            </w:pPr>
            <w:r w:rsidRPr="00C97254">
              <w:rPr>
                <w:rFonts w:ascii="Times New Roman" w:hAnsi="Times New Roman"/>
                <w:color w:val="000000" w:themeColor="text1"/>
                <w:szCs w:val="32"/>
              </w:rPr>
              <w:t>2. Cán bộ trong cơ quan nhà nước.</w:t>
            </w:r>
          </w:p>
          <w:p w14:paraId="32B9BD86" w14:textId="77777777" w:rsidR="00B641B0" w:rsidRDefault="00B641B0" w:rsidP="00B641B0">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3. Công chức trong cơ quan của Đảng Cộng sản Việt Nam, Mặt trận Tổ quốc Việt nam, tổ chức chính trị - xã hội cấp tỉnh, cấp xã.</w:t>
            </w:r>
          </w:p>
          <w:p w14:paraId="69637E28" w14:textId="5E2E7CCA" w:rsidR="00EE5BD1" w:rsidRPr="00B641B0" w:rsidRDefault="00B641B0" w:rsidP="00B641B0">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Sau đây gọi chung là cán bộ, công chức.</w:t>
            </w:r>
          </w:p>
        </w:tc>
        <w:tc>
          <w:tcPr>
            <w:tcW w:w="5812" w:type="dxa"/>
            <w:vAlign w:val="center"/>
          </w:tcPr>
          <w:p w14:paraId="0B128398" w14:textId="54F0B5E0" w:rsidR="00564EFA" w:rsidRDefault="00EE5BD1" w:rsidP="005D67DE">
            <w:pPr>
              <w:widowControl/>
              <w:spacing w:before="60" w:after="60"/>
              <w:jc w:val="both"/>
              <w:rPr>
                <w:rFonts w:ascii="Times New Roman" w:hAnsi="Times New Roman"/>
                <w:color w:val="auto"/>
                <w:lang w:val="en-US"/>
              </w:rPr>
            </w:pPr>
            <w:r w:rsidRPr="000B3583">
              <w:rPr>
                <w:rFonts w:ascii="Times New Roman" w:hAnsi="Times New Roman" w:cs="Times New Roman"/>
                <w:b/>
                <w:color w:val="auto"/>
                <w:lang w:val="en-US" w:eastAsia="en-US"/>
              </w:rPr>
              <w:lastRenderedPageBreak/>
              <w:t>- Điều 1</w:t>
            </w:r>
            <w:r w:rsidRPr="000B3583">
              <w:rPr>
                <w:rFonts w:ascii="Times New Roman" w:hAnsi="Times New Roman" w:cs="Times New Roman"/>
                <w:color w:val="auto"/>
                <w:lang w:val="en-US" w:eastAsia="en-US"/>
              </w:rPr>
              <w:t xml:space="preserve">: </w:t>
            </w:r>
            <w:r w:rsidR="00FB428C">
              <w:rPr>
                <w:rFonts w:ascii="Times New Roman" w:hAnsi="Times New Roman"/>
                <w:color w:val="auto"/>
                <w:lang w:val="en-US"/>
              </w:rPr>
              <w:t>Phạm vi điều chỉnh của dự thảo Quy chế nêu các nội dung chính của văn bản và điều, khoản quy định</w:t>
            </w:r>
            <w:r w:rsidR="00C72706">
              <w:rPr>
                <w:rFonts w:ascii="Times New Roman" w:hAnsi="Times New Roman"/>
                <w:color w:val="auto"/>
                <w:lang w:val="en-US"/>
              </w:rPr>
              <w:t xml:space="preserve"> chi tiết </w:t>
            </w:r>
            <w:r w:rsidR="00B43F1F">
              <w:rPr>
                <w:rFonts w:ascii="Times New Roman" w:hAnsi="Times New Roman"/>
                <w:color w:val="auto"/>
                <w:lang w:val="en-US"/>
              </w:rPr>
              <w:t>các điều, khoản được giao tại Nghị định 171/2025/NĐ-CP</w:t>
            </w:r>
            <w:r w:rsidR="00267DB4">
              <w:rPr>
                <w:rFonts w:ascii="Times New Roman" w:hAnsi="Times New Roman"/>
                <w:color w:val="auto"/>
                <w:lang w:val="en-US"/>
              </w:rPr>
              <w:t>;</w:t>
            </w:r>
            <w:r w:rsidR="007563A3">
              <w:rPr>
                <w:rFonts w:ascii="Times New Roman" w:hAnsi="Times New Roman"/>
                <w:color w:val="auto"/>
                <w:lang w:val="en-US"/>
              </w:rPr>
              <w:t xml:space="preserve"> </w:t>
            </w:r>
            <w:r w:rsidR="00C72706">
              <w:rPr>
                <w:rFonts w:ascii="Times New Roman" w:hAnsi="Times New Roman"/>
                <w:color w:val="auto"/>
                <w:lang w:val="en-US"/>
              </w:rPr>
              <w:t xml:space="preserve">các </w:t>
            </w:r>
            <w:r w:rsidR="00D74BF1">
              <w:rPr>
                <w:rFonts w:ascii="Times New Roman" w:hAnsi="Times New Roman"/>
                <w:color w:val="auto"/>
                <w:lang w:val="en-US"/>
              </w:rPr>
              <w:t>trường hợp không</w:t>
            </w:r>
            <w:r w:rsidR="007563A3">
              <w:rPr>
                <w:rFonts w:ascii="Times New Roman" w:hAnsi="Times New Roman"/>
                <w:color w:val="auto"/>
                <w:lang w:val="en-US"/>
              </w:rPr>
              <w:t xml:space="preserve"> thuộc phạm vi điều chỉnh của quy chế</w:t>
            </w:r>
            <w:r w:rsidR="009B5CED">
              <w:rPr>
                <w:rFonts w:ascii="Times New Roman" w:hAnsi="Times New Roman"/>
                <w:color w:val="auto"/>
                <w:lang w:val="en-US"/>
              </w:rPr>
              <w:t>.</w:t>
            </w:r>
          </w:p>
          <w:p w14:paraId="317E3582" w14:textId="3C6E147D" w:rsidR="00996C19" w:rsidRPr="00AC450A" w:rsidRDefault="00996C19" w:rsidP="005D67DE">
            <w:pPr>
              <w:widowControl/>
              <w:spacing w:before="60" w:after="60"/>
              <w:jc w:val="both"/>
              <w:rPr>
                <w:rFonts w:ascii="Times New Roman" w:hAnsi="Times New Roman"/>
                <w:i/>
                <w:iCs/>
                <w:color w:val="auto"/>
                <w:lang w:val="en-US"/>
              </w:rPr>
            </w:pPr>
            <w:r w:rsidRPr="00564EFA">
              <w:rPr>
                <w:rFonts w:ascii="Times New Roman" w:hAnsi="Times New Roman"/>
                <w:color w:val="000000" w:themeColor="text1"/>
                <w:spacing w:val="-2"/>
                <w:szCs w:val="32"/>
              </w:rPr>
              <w:t xml:space="preserve">Việc tổ chức các chương trình bồi dưỡng theo vị trí việc làm chuyên môn, nghiệp vụ đối với công chức trong cơ quan của Đảng Cộng sản Việt Nam, Mặt trận Tổ quốc Việt </w:t>
            </w:r>
            <w:r w:rsidR="00AC450A">
              <w:rPr>
                <w:rFonts w:ascii="Times New Roman" w:hAnsi="Times New Roman"/>
                <w:color w:val="000000" w:themeColor="text1"/>
                <w:spacing w:val="-2"/>
                <w:szCs w:val="32"/>
                <w:lang w:val="en-US"/>
              </w:rPr>
              <w:t>N</w:t>
            </w:r>
            <w:r w:rsidRPr="00564EFA">
              <w:rPr>
                <w:rFonts w:ascii="Times New Roman" w:hAnsi="Times New Roman"/>
                <w:color w:val="000000" w:themeColor="text1"/>
                <w:spacing w:val="-2"/>
                <w:szCs w:val="32"/>
              </w:rPr>
              <w:t xml:space="preserve">am, tổ </w:t>
            </w:r>
            <w:r w:rsidRPr="00564EFA">
              <w:rPr>
                <w:rFonts w:ascii="Times New Roman" w:hAnsi="Times New Roman"/>
                <w:color w:val="000000" w:themeColor="text1"/>
                <w:spacing w:val="-2"/>
                <w:szCs w:val="32"/>
              </w:rPr>
              <w:lastRenderedPageBreak/>
              <w:t xml:space="preserve">chức chính trị - xã hội cấp tỉnh, cấp xã thực hiện theo quy định, hướng dẫn riêng của Tỉnh ủy, Ban Tổ chức Tỉnh ủy </w:t>
            </w:r>
            <w:r w:rsidR="00E35BF9">
              <w:rPr>
                <w:rFonts w:ascii="Times New Roman" w:hAnsi="Times New Roman"/>
                <w:color w:val="000000" w:themeColor="text1"/>
                <w:spacing w:val="-2"/>
                <w:szCs w:val="32"/>
                <w:lang w:val="en-US"/>
              </w:rPr>
              <w:t>để phù hợp với</w:t>
            </w:r>
            <w:r w:rsidR="00284310">
              <w:rPr>
                <w:rFonts w:ascii="Times New Roman" w:hAnsi="Times New Roman"/>
                <w:color w:val="000000" w:themeColor="text1"/>
                <w:spacing w:val="-2"/>
                <w:szCs w:val="32"/>
                <w:lang w:val="en-US"/>
              </w:rPr>
              <w:t xml:space="preserve"> quy định tại Nghị định số 171/2025/NĐ-CP</w:t>
            </w:r>
            <w:r w:rsidR="00784450">
              <w:rPr>
                <w:rFonts w:ascii="Times New Roman" w:hAnsi="Times New Roman"/>
                <w:color w:val="000000" w:themeColor="text1"/>
                <w:spacing w:val="-2"/>
                <w:szCs w:val="32"/>
                <w:lang w:val="en-US"/>
              </w:rPr>
              <w:t>;</w:t>
            </w:r>
            <w:r w:rsidR="00284310">
              <w:rPr>
                <w:rFonts w:ascii="Times New Roman" w:hAnsi="Times New Roman"/>
                <w:color w:val="000000" w:themeColor="text1"/>
                <w:spacing w:val="-2"/>
                <w:szCs w:val="32"/>
                <w:lang w:val="en-US"/>
              </w:rPr>
              <w:t xml:space="preserve"> phân cấp của Ủy ban nhân dân tỉnh, Chủ tịch Ủy ban nhân dân tỉnh </w:t>
            </w:r>
            <w:r w:rsidR="00784450" w:rsidRPr="00AC450A">
              <w:rPr>
                <w:rFonts w:ascii="Times New Roman" w:hAnsi="Times New Roman"/>
                <w:i/>
                <w:iCs/>
                <w:color w:val="000000" w:themeColor="text1"/>
                <w:spacing w:val="-2"/>
                <w:szCs w:val="32"/>
                <w:lang w:val="en-US"/>
              </w:rPr>
              <w:t xml:space="preserve">“cơ quan quản lý công chức xây dựng, ban hành và quản lý chương trình bồi dưỡng theo yêu cầu vị trí việc làm chuyên môn, nghiệp vụ đối với công chức thuộc ngành, lĩnh vực </w:t>
            </w:r>
            <w:r w:rsidR="00AC450A" w:rsidRPr="00AC450A">
              <w:rPr>
                <w:rFonts w:ascii="Times New Roman" w:hAnsi="Times New Roman"/>
                <w:i/>
                <w:iCs/>
                <w:color w:val="000000" w:themeColor="text1"/>
                <w:spacing w:val="-2"/>
                <w:szCs w:val="32"/>
                <w:lang w:val="en-US"/>
              </w:rPr>
              <w:t>và thuộc thẩm quyền quản lý’…</w:t>
            </w:r>
          </w:p>
          <w:p w14:paraId="28EBBE5E" w14:textId="02E583AF" w:rsidR="00EE5BD1" w:rsidRPr="000B3583" w:rsidRDefault="00EE5BD1" w:rsidP="005D67DE">
            <w:pPr>
              <w:widowControl/>
              <w:spacing w:before="60" w:after="60"/>
              <w:jc w:val="both"/>
              <w:rPr>
                <w:rFonts w:ascii="Times New Roman" w:hAnsi="Times New Roman"/>
                <w:b/>
                <w:color w:val="auto"/>
                <w:lang w:val="en-US" w:eastAsia="en-US"/>
              </w:rPr>
            </w:pPr>
            <w:r w:rsidRPr="000B3583">
              <w:rPr>
                <w:rFonts w:ascii="Times New Roman" w:hAnsi="Times New Roman" w:cs="Times New Roman"/>
                <w:b/>
                <w:color w:val="auto"/>
                <w:lang w:val="en-US"/>
              </w:rPr>
              <w:t xml:space="preserve">- Điều 2: </w:t>
            </w:r>
            <w:r w:rsidR="000510AF">
              <w:rPr>
                <w:rFonts w:ascii="Times New Roman" w:hAnsi="Times New Roman" w:cs="Times New Roman"/>
                <w:color w:val="auto"/>
                <w:lang w:val="en-US"/>
              </w:rPr>
              <w:t xml:space="preserve">Quy định đối tượng áp dụng của Quy chế </w:t>
            </w:r>
          </w:p>
        </w:tc>
      </w:tr>
      <w:tr w:rsidR="00EE5BD1" w:rsidRPr="000B3583" w14:paraId="3F5343AA" w14:textId="77777777" w:rsidTr="00D000DF">
        <w:tc>
          <w:tcPr>
            <w:tcW w:w="7650" w:type="dxa"/>
            <w:vAlign w:val="center"/>
          </w:tcPr>
          <w:p w14:paraId="5398339B" w14:textId="77777777" w:rsidR="00B641B0" w:rsidRPr="00AC25F0" w:rsidRDefault="00B641B0" w:rsidP="00B641B0">
            <w:pPr>
              <w:spacing w:before="120" w:after="120"/>
              <w:ind w:right="-6" w:firstLine="720"/>
              <w:jc w:val="both"/>
              <w:rPr>
                <w:rFonts w:ascii="Times New Roman" w:hAnsi="Times New Roman"/>
                <w:b/>
                <w:bCs/>
                <w:color w:val="000000" w:themeColor="text1"/>
                <w:szCs w:val="32"/>
              </w:rPr>
            </w:pPr>
            <w:r w:rsidRPr="00AC25F0">
              <w:rPr>
                <w:rFonts w:ascii="Times New Roman" w:hAnsi="Times New Roman"/>
                <w:b/>
                <w:bCs/>
                <w:color w:val="000000" w:themeColor="text1"/>
                <w:szCs w:val="32"/>
              </w:rPr>
              <w:lastRenderedPageBreak/>
              <w:t xml:space="preserve">Điều 3. Nguyên tắc đào tạo, bồi dưỡng </w:t>
            </w:r>
          </w:p>
          <w:p w14:paraId="11009E13" w14:textId="77777777" w:rsidR="00B641B0" w:rsidRPr="003C7241" w:rsidRDefault="00B641B0" w:rsidP="00B641B0">
            <w:pPr>
              <w:spacing w:before="120" w:after="120"/>
              <w:ind w:right="-6" w:firstLine="720"/>
              <w:jc w:val="both"/>
              <w:rPr>
                <w:rFonts w:ascii="Times New Roman" w:hAnsi="Times New Roman"/>
                <w:color w:val="000000" w:themeColor="text1"/>
                <w:szCs w:val="32"/>
              </w:rPr>
            </w:pPr>
            <w:r w:rsidRPr="003C7241">
              <w:rPr>
                <w:rFonts w:ascii="Times New Roman" w:hAnsi="Times New Roman"/>
                <w:color w:val="000000" w:themeColor="text1"/>
                <w:szCs w:val="28"/>
              </w:rPr>
              <w:t>1</w:t>
            </w:r>
            <w:r w:rsidRPr="003C7241">
              <w:rPr>
                <w:rFonts w:ascii="Times New Roman" w:hAnsi="Times New Roman"/>
                <w:color w:val="000000" w:themeColor="text1"/>
                <w:szCs w:val="32"/>
              </w:rPr>
              <w:t xml:space="preserve">. Công tác đào tạo, bồi dưỡng </w:t>
            </w:r>
            <w:r>
              <w:rPr>
                <w:rFonts w:ascii="Times New Roman" w:hAnsi="Times New Roman"/>
                <w:color w:val="000000" w:themeColor="text1"/>
                <w:szCs w:val="32"/>
              </w:rPr>
              <w:t xml:space="preserve">cán bộ, </w:t>
            </w:r>
            <w:r w:rsidRPr="003C7241">
              <w:rPr>
                <w:rFonts w:ascii="Times New Roman" w:hAnsi="Times New Roman"/>
                <w:color w:val="000000" w:themeColor="text1"/>
                <w:szCs w:val="32"/>
              </w:rPr>
              <w:t xml:space="preserve">công chức </w:t>
            </w:r>
            <w:r w:rsidRPr="00574CF2">
              <w:rPr>
                <w:rFonts w:ascii="Times New Roman" w:hAnsi="Times New Roman"/>
                <w:color w:val="000000" w:themeColor="text1"/>
                <w:szCs w:val="32"/>
              </w:rPr>
              <w:t xml:space="preserve">do Tỉnh ủy, Ủy ban nhân dân </w:t>
            </w:r>
            <w:r>
              <w:rPr>
                <w:rFonts w:ascii="Times New Roman" w:hAnsi="Times New Roman"/>
                <w:color w:val="000000" w:themeColor="text1"/>
                <w:szCs w:val="32"/>
              </w:rPr>
              <w:t>tỉnh</w:t>
            </w:r>
            <w:r w:rsidRPr="003C7241">
              <w:rPr>
                <w:rFonts w:ascii="Times New Roman" w:hAnsi="Times New Roman"/>
                <w:color w:val="000000" w:themeColor="text1"/>
                <w:szCs w:val="32"/>
              </w:rPr>
              <w:t xml:space="preserve"> thống nhất quản lý, chỉ đạo thực hiện và có phân công, phân cấp cho các cơ quan, đơn vị, địa phương.</w:t>
            </w:r>
          </w:p>
          <w:p w14:paraId="5FBCED6E" w14:textId="77777777" w:rsidR="00B641B0" w:rsidRPr="00342090" w:rsidRDefault="00B641B0" w:rsidP="00B641B0">
            <w:pPr>
              <w:spacing w:before="120" w:after="120"/>
              <w:ind w:right="-6" w:firstLine="720"/>
              <w:jc w:val="both"/>
              <w:rPr>
                <w:rFonts w:ascii="Times New Roman" w:hAnsi="Times New Roman"/>
                <w:color w:val="000000" w:themeColor="text1"/>
                <w:szCs w:val="32"/>
              </w:rPr>
            </w:pPr>
            <w:r w:rsidRPr="003C7241">
              <w:rPr>
                <w:rFonts w:ascii="Times New Roman" w:hAnsi="Times New Roman"/>
                <w:color w:val="000000" w:themeColor="text1"/>
                <w:szCs w:val="32"/>
              </w:rPr>
              <w:t xml:space="preserve">2. Đào tạo, bồi dưỡng phải căn cứ vào vị trí việc làm gắn với công tác bố trí </w:t>
            </w:r>
            <w:r>
              <w:rPr>
                <w:rFonts w:ascii="Times New Roman" w:hAnsi="Times New Roman"/>
                <w:color w:val="000000" w:themeColor="text1"/>
                <w:szCs w:val="32"/>
              </w:rPr>
              <w:t xml:space="preserve">cán bộ, </w:t>
            </w:r>
            <w:r w:rsidRPr="003C7241">
              <w:rPr>
                <w:rFonts w:ascii="Times New Roman" w:hAnsi="Times New Roman"/>
                <w:color w:val="000000" w:themeColor="text1"/>
                <w:szCs w:val="32"/>
              </w:rPr>
              <w:t xml:space="preserve">công chức; tiêu chuẩn chức vụ lãnh đạo, quản lý phù hợp với công tác quy hoạch cán bộ, kế hoạch sử dụng công chức và nhu cầu xây dựng, phát triển nguồn nhân lực, nhất là nguồn nhân lực chất lượng cao của từng cơ quan, đơn vị; </w:t>
            </w:r>
            <w:r>
              <w:rPr>
                <w:rFonts w:ascii="Times New Roman" w:hAnsi="Times New Roman"/>
                <w:color w:val="000000" w:themeColor="text1"/>
                <w:szCs w:val="32"/>
              </w:rPr>
              <w:t>đáp ứng yêu cầu phát triển nguồn nhân lực của tỉnh, yêu cầu cải cách hành chính, chuyển đổi số và nhiệm vụ phát triển kinh tế - xã hội trong từng giai đoạn.</w:t>
            </w:r>
          </w:p>
          <w:p w14:paraId="6DED8D71" w14:textId="77777777" w:rsidR="00B641B0" w:rsidRDefault="00B641B0" w:rsidP="00B641B0">
            <w:pPr>
              <w:spacing w:before="120" w:after="120"/>
              <w:ind w:right="-6" w:firstLine="720"/>
              <w:jc w:val="both"/>
              <w:rPr>
                <w:rFonts w:ascii="Times New Roman" w:hAnsi="Times New Roman"/>
                <w:color w:val="000000" w:themeColor="text1"/>
                <w:szCs w:val="32"/>
              </w:rPr>
            </w:pPr>
            <w:r w:rsidRPr="003C7241">
              <w:rPr>
                <w:rFonts w:ascii="Times New Roman" w:hAnsi="Times New Roman"/>
                <w:color w:val="000000" w:themeColor="text1"/>
                <w:szCs w:val="32"/>
              </w:rPr>
              <w:t xml:space="preserve">3. Bảo đảm tính tự chủ của cơ quan quản lý, đơn vị sử dụng </w:t>
            </w:r>
            <w:r>
              <w:rPr>
                <w:rFonts w:ascii="Times New Roman" w:hAnsi="Times New Roman"/>
                <w:color w:val="000000" w:themeColor="text1"/>
                <w:szCs w:val="32"/>
              </w:rPr>
              <w:t xml:space="preserve">cán bộ, </w:t>
            </w:r>
            <w:r w:rsidRPr="003C7241">
              <w:rPr>
                <w:rFonts w:ascii="Times New Roman" w:hAnsi="Times New Roman"/>
                <w:color w:val="000000" w:themeColor="text1"/>
                <w:szCs w:val="32"/>
              </w:rPr>
              <w:t>công chức trong thực hiện công tác đào tạo, bồi dưỡng; kết hợp cơ chế phân cấp và cơ chế cạnh tranh trong tổ chức đào tạo, bồi dưỡng</w:t>
            </w:r>
            <w:r>
              <w:rPr>
                <w:rFonts w:ascii="Times New Roman" w:hAnsi="Times New Roman"/>
                <w:color w:val="000000" w:themeColor="text1"/>
                <w:szCs w:val="32"/>
              </w:rPr>
              <w:t>.</w:t>
            </w:r>
          </w:p>
          <w:p w14:paraId="4D582B40" w14:textId="77777777" w:rsidR="00B641B0" w:rsidRPr="00C108E0" w:rsidRDefault="00B641B0" w:rsidP="00B641B0">
            <w:pPr>
              <w:spacing w:before="120" w:after="120"/>
              <w:ind w:right="-6" w:firstLine="720"/>
              <w:jc w:val="both"/>
              <w:rPr>
                <w:rFonts w:ascii="Times New Roman" w:hAnsi="Times New Roman"/>
                <w:color w:val="000000" w:themeColor="text1"/>
                <w:spacing w:val="2"/>
                <w:szCs w:val="32"/>
              </w:rPr>
            </w:pPr>
            <w:r w:rsidRPr="00C108E0">
              <w:rPr>
                <w:rFonts w:ascii="Times New Roman" w:hAnsi="Times New Roman"/>
                <w:color w:val="000000" w:themeColor="text1"/>
                <w:spacing w:val="2"/>
                <w:szCs w:val="32"/>
              </w:rPr>
              <w:t xml:space="preserve">4. Đề cao ý thức tự học và việc lựa chọn chương trình đào tạo, bồi </w:t>
            </w:r>
            <w:r w:rsidRPr="00C108E0">
              <w:rPr>
                <w:rFonts w:ascii="Times New Roman" w:hAnsi="Times New Roman"/>
                <w:color w:val="000000" w:themeColor="text1"/>
                <w:spacing w:val="2"/>
                <w:szCs w:val="32"/>
              </w:rPr>
              <w:lastRenderedPageBreak/>
              <w:t xml:space="preserve">dưỡng theo yêu cầu vị trí việc làm của </w:t>
            </w:r>
            <w:r>
              <w:rPr>
                <w:rFonts w:ascii="Times New Roman" w:hAnsi="Times New Roman"/>
                <w:color w:val="000000" w:themeColor="text1"/>
                <w:spacing w:val="2"/>
                <w:szCs w:val="32"/>
              </w:rPr>
              <w:t xml:space="preserve">cán bộ, </w:t>
            </w:r>
            <w:r w:rsidRPr="00C108E0">
              <w:rPr>
                <w:rFonts w:ascii="Times New Roman" w:hAnsi="Times New Roman"/>
                <w:color w:val="000000" w:themeColor="text1"/>
                <w:spacing w:val="2"/>
                <w:szCs w:val="32"/>
              </w:rPr>
              <w:t xml:space="preserve">công chức; khuyến khích và tạo điều kiện cho </w:t>
            </w:r>
            <w:r>
              <w:rPr>
                <w:rFonts w:ascii="Times New Roman" w:hAnsi="Times New Roman"/>
                <w:color w:val="000000" w:themeColor="text1"/>
                <w:spacing w:val="2"/>
                <w:szCs w:val="32"/>
              </w:rPr>
              <w:t xml:space="preserve">cán bộ, </w:t>
            </w:r>
            <w:r w:rsidRPr="00C108E0">
              <w:rPr>
                <w:rFonts w:ascii="Times New Roman" w:hAnsi="Times New Roman"/>
                <w:color w:val="000000" w:themeColor="text1"/>
                <w:spacing w:val="2"/>
                <w:szCs w:val="32"/>
              </w:rPr>
              <w:t xml:space="preserve">công chức được đào tạo, bồi dưỡng ở nước ngoài; khuyến khích </w:t>
            </w:r>
            <w:r>
              <w:rPr>
                <w:rFonts w:ascii="Times New Roman" w:hAnsi="Times New Roman"/>
                <w:color w:val="000000" w:themeColor="text1"/>
                <w:spacing w:val="2"/>
                <w:szCs w:val="32"/>
              </w:rPr>
              <w:t xml:space="preserve">cán bộ, </w:t>
            </w:r>
            <w:r w:rsidRPr="00C108E0">
              <w:rPr>
                <w:rFonts w:ascii="Times New Roman" w:hAnsi="Times New Roman"/>
                <w:color w:val="000000" w:themeColor="text1"/>
                <w:spacing w:val="2"/>
                <w:szCs w:val="32"/>
              </w:rPr>
              <w:t xml:space="preserve">công chức chủ động tham gia các khóa đào tạo, bồi dưỡng ngoài giờ hành chính với hình thức xã hội hóa để nâng cao trình độ chuyên môn, nghiệp vụ; chỉ cử </w:t>
            </w:r>
            <w:r>
              <w:rPr>
                <w:rFonts w:ascii="Times New Roman" w:hAnsi="Times New Roman"/>
                <w:color w:val="000000" w:themeColor="text1"/>
                <w:spacing w:val="2"/>
                <w:szCs w:val="32"/>
              </w:rPr>
              <w:t xml:space="preserve">cán bộ, </w:t>
            </w:r>
            <w:r w:rsidRPr="00C108E0">
              <w:rPr>
                <w:rFonts w:ascii="Times New Roman" w:hAnsi="Times New Roman"/>
                <w:color w:val="000000" w:themeColor="text1"/>
                <w:spacing w:val="2"/>
                <w:szCs w:val="32"/>
              </w:rPr>
              <w:t>công chức đi đào tạo, bồi dưỡng tại các cơ sở đào tạo, bồi dưỡng có chất lượng, uy tín, có chương trình đào tạo chuyên sâu phù hợp với các lĩnh vực chuyên môn của từng ngành, lĩnh vực hoặc các cơ sở đào tạo, bồi dưỡng được cấp có thẩm quyền giao nhiệm vụ.</w:t>
            </w:r>
          </w:p>
          <w:p w14:paraId="4A801230" w14:textId="77777777" w:rsidR="00B641B0" w:rsidRPr="003C7241" w:rsidRDefault="00B641B0" w:rsidP="00B641B0">
            <w:pPr>
              <w:spacing w:before="120" w:after="120"/>
              <w:ind w:right="-6" w:firstLine="720"/>
              <w:jc w:val="both"/>
              <w:rPr>
                <w:rFonts w:ascii="Times New Roman" w:hAnsi="Times New Roman"/>
                <w:color w:val="000000" w:themeColor="text1"/>
                <w:szCs w:val="32"/>
              </w:rPr>
            </w:pPr>
            <w:r w:rsidRPr="003C7241">
              <w:rPr>
                <w:rFonts w:ascii="Times New Roman" w:hAnsi="Times New Roman"/>
                <w:color w:val="000000" w:themeColor="text1"/>
                <w:szCs w:val="32"/>
              </w:rPr>
              <w:t>5. Tăng cường ứng dụng khoa học công nghệ, trí tuệ nhân tạo trong đào tạo, bồi dưỡng đối với</w:t>
            </w:r>
            <w:r>
              <w:rPr>
                <w:rFonts w:ascii="Times New Roman" w:hAnsi="Times New Roman"/>
                <w:color w:val="000000" w:themeColor="text1"/>
                <w:szCs w:val="32"/>
              </w:rPr>
              <w:t xml:space="preserve"> cán bộ, </w:t>
            </w:r>
            <w:r w:rsidRPr="003C7241">
              <w:rPr>
                <w:rFonts w:ascii="Times New Roman" w:hAnsi="Times New Roman"/>
                <w:color w:val="000000" w:themeColor="text1"/>
                <w:szCs w:val="32"/>
              </w:rPr>
              <w:t>công chức.</w:t>
            </w:r>
          </w:p>
          <w:p w14:paraId="2E469068" w14:textId="77777777" w:rsidR="00B641B0" w:rsidRPr="003C7241" w:rsidRDefault="00B641B0" w:rsidP="00B641B0">
            <w:pPr>
              <w:spacing w:before="120" w:after="120"/>
              <w:ind w:right="-6" w:firstLine="720"/>
              <w:jc w:val="both"/>
              <w:rPr>
                <w:rFonts w:ascii="Times New Roman" w:hAnsi="Times New Roman"/>
                <w:color w:val="000000" w:themeColor="text1"/>
                <w:szCs w:val="32"/>
              </w:rPr>
            </w:pPr>
            <w:r w:rsidRPr="003C7241">
              <w:rPr>
                <w:rFonts w:ascii="Times New Roman" w:hAnsi="Times New Roman"/>
                <w:color w:val="000000" w:themeColor="text1"/>
                <w:szCs w:val="32"/>
              </w:rPr>
              <w:t>6. Bảo đảm quyền lợi và nghĩa vụ của công chức liên quan đến đào tạo, bồi dưỡng theo quy định của pháp luật.</w:t>
            </w:r>
          </w:p>
          <w:p w14:paraId="641EBEDE" w14:textId="77777777" w:rsidR="00B641B0" w:rsidRPr="003C7241" w:rsidRDefault="00B641B0" w:rsidP="00B641B0">
            <w:pPr>
              <w:spacing w:before="120" w:after="120"/>
              <w:ind w:right="-6" w:firstLine="720"/>
              <w:jc w:val="both"/>
              <w:rPr>
                <w:rFonts w:ascii="Times New Roman" w:hAnsi="Times New Roman"/>
                <w:color w:val="000000" w:themeColor="text1"/>
                <w:szCs w:val="32"/>
              </w:rPr>
            </w:pPr>
            <w:r w:rsidRPr="003C7241">
              <w:rPr>
                <w:rFonts w:ascii="Times New Roman" w:hAnsi="Times New Roman"/>
                <w:color w:val="000000" w:themeColor="text1"/>
                <w:szCs w:val="32"/>
              </w:rPr>
              <w:t>7. Bảo đảm công khai, minh bạch và hiệu quả.</w:t>
            </w:r>
          </w:p>
          <w:p w14:paraId="61DC9788" w14:textId="259F4ED2" w:rsidR="00EE5BD1" w:rsidRPr="00B641B0" w:rsidRDefault="00B641B0" w:rsidP="00B641B0">
            <w:pPr>
              <w:spacing w:before="120" w:after="120"/>
              <w:ind w:right="-6" w:firstLine="720"/>
              <w:jc w:val="both"/>
              <w:rPr>
                <w:rFonts w:ascii="Times New Roman" w:hAnsi="Times New Roman"/>
                <w:color w:val="000000" w:themeColor="text1"/>
                <w:szCs w:val="32"/>
              </w:rPr>
            </w:pPr>
            <w:r w:rsidRPr="003C7241">
              <w:rPr>
                <w:rFonts w:ascii="Times New Roman" w:hAnsi="Times New Roman"/>
                <w:color w:val="000000" w:themeColor="text1"/>
                <w:szCs w:val="32"/>
              </w:rPr>
              <w:t xml:space="preserve">8. Không cử </w:t>
            </w:r>
            <w:r>
              <w:rPr>
                <w:rFonts w:ascii="Times New Roman" w:hAnsi="Times New Roman"/>
                <w:color w:val="000000" w:themeColor="text1"/>
                <w:szCs w:val="32"/>
              </w:rPr>
              <w:t xml:space="preserve">cán bộ, </w:t>
            </w:r>
            <w:r w:rsidRPr="003C7241">
              <w:rPr>
                <w:rFonts w:ascii="Times New Roman" w:hAnsi="Times New Roman"/>
                <w:color w:val="000000" w:themeColor="text1"/>
                <w:szCs w:val="32"/>
              </w:rPr>
              <w:t xml:space="preserve">công chức đi học các khóa đào tạo, bồi dưỡng </w:t>
            </w:r>
            <w:r>
              <w:rPr>
                <w:rFonts w:ascii="Times New Roman" w:hAnsi="Times New Roman"/>
                <w:color w:val="000000" w:themeColor="text1"/>
                <w:szCs w:val="32"/>
              </w:rPr>
              <w:t>từ hai khóa trở lên trong cùng một thời gian (kể cả khóa đào tạo, bồi dưỡng theo hình thức vừa học vừa làm); không cử công chức đang trong thời gian bị xem xét kỷ luật, đang bị điều tra, truy tố, xét xử.</w:t>
            </w:r>
          </w:p>
        </w:tc>
        <w:tc>
          <w:tcPr>
            <w:tcW w:w="5812" w:type="dxa"/>
            <w:vAlign w:val="center"/>
          </w:tcPr>
          <w:p w14:paraId="76FAEA4B" w14:textId="61369FD0" w:rsidR="00EE5BD1" w:rsidRDefault="00886DA1" w:rsidP="005D67DE">
            <w:pPr>
              <w:widowControl/>
              <w:spacing w:before="60" w:after="60"/>
              <w:jc w:val="both"/>
              <w:rPr>
                <w:rFonts w:ascii="Times New Roman" w:hAnsi="Times New Roman" w:cs="Times New Roman"/>
              </w:rPr>
            </w:pPr>
            <w:r>
              <w:rPr>
                <w:rFonts w:ascii="Times New Roman" w:hAnsi="Times New Roman" w:cs="Times New Roman"/>
                <w:lang w:val="en-US"/>
              </w:rPr>
              <w:lastRenderedPageBreak/>
              <w:t xml:space="preserve">- </w:t>
            </w:r>
            <w:r w:rsidR="00315BCD" w:rsidRPr="00315BCD">
              <w:rPr>
                <w:rFonts w:ascii="Times New Roman" w:hAnsi="Times New Roman" w:cs="Times New Roman"/>
              </w:rPr>
              <w:t xml:space="preserve">Điều 3 được xây dựng trên cơ sở kế thừa các nguyên tắc về đào tạo, bồi dưỡng </w:t>
            </w:r>
            <w:r w:rsidR="007E1702">
              <w:rPr>
                <w:rFonts w:ascii="Times New Roman" w:hAnsi="Times New Roman" w:cs="Times New Roman"/>
                <w:lang w:val="en-US"/>
              </w:rPr>
              <w:t xml:space="preserve">cán bộ, </w:t>
            </w:r>
            <w:r w:rsidR="00315BCD" w:rsidRPr="00315BCD">
              <w:rPr>
                <w:rFonts w:ascii="Times New Roman" w:hAnsi="Times New Roman" w:cs="Times New Roman"/>
              </w:rPr>
              <w:t>công chức theo quy định của Luật Cán bộ, công chức, các văn bản hướng dẫn thi hành và phù hợp với yêu cầu thực tiễn trong công tác quản lý, sử dụng đội ngũ công chức của tỉnh.</w:t>
            </w:r>
            <w:r>
              <w:rPr>
                <w:rFonts w:ascii="Times New Roman" w:hAnsi="Times New Roman" w:cs="Times New Roman"/>
                <w:lang w:val="en-US"/>
              </w:rPr>
              <w:t xml:space="preserve"> </w:t>
            </w:r>
            <w:r w:rsidRPr="00886DA1">
              <w:rPr>
                <w:rFonts w:ascii="Times New Roman" w:hAnsi="Times New Roman" w:cs="Times New Roman"/>
              </w:rPr>
              <w:t xml:space="preserve">Nội dung </w:t>
            </w:r>
            <w:r w:rsidR="00B2427C">
              <w:rPr>
                <w:rFonts w:ascii="Times New Roman" w:hAnsi="Times New Roman" w:cs="Times New Roman"/>
                <w:lang w:val="en-US"/>
              </w:rPr>
              <w:t>Đ</w:t>
            </w:r>
            <w:r w:rsidRPr="00886DA1">
              <w:rPr>
                <w:rFonts w:ascii="Times New Roman" w:hAnsi="Times New Roman" w:cs="Times New Roman"/>
              </w:rPr>
              <w:t>iều này quy định các nguyên tắc cơ bản nhằm bảo đảm công tác đào tạo, bồi dưỡng được thực hiện thống nhất, đồng bộ, gắn với yêu cầu xây dựng đội ngũ công chức có phẩm chất, năng lực, uy tín đáp ứng yêu cầu nhiệm vụ trong tình hình mới.</w:t>
            </w:r>
          </w:p>
          <w:p w14:paraId="14896F01" w14:textId="16F53C44" w:rsidR="00886DA1" w:rsidRDefault="00886DA1" w:rsidP="005D67DE">
            <w:pPr>
              <w:widowControl/>
              <w:spacing w:before="60" w:after="60"/>
              <w:jc w:val="both"/>
              <w:rPr>
                <w:rFonts w:ascii="Times New Roman" w:hAnsi="Times New Roman" w:cs="Times New Roman"/>
                <w:lang w:val="en-US"/>
              </w:rPr>
            </w:pPr>
            <w:r>
              <w:rPr>
                <w:rFonts w:ascii="Times New Roman" w:hAnsi="Times New Roman" w:cs="Times New Roman"/>
                <w:lang w:val="en-US"/>
              </w:rPr>
              <w:t xml:space="preserve">- </w:t>
            </w:r>
            <w:r w:rsidRPr="00886DA1">
              <w:rPr>
                <w:rFonts w:ascii="Times New Roman" w:hAnsi="Times New Roman" w:cs="Times New Roman"/>
              </w:rPr>
              <w:t>Việc quy định bảo đảm quyền, nghĩa vụ của</w:t>
            </w:r>
            <w:r w:rsidR="007E1702">
              <w:rPr>
                <w:rFonts w:ascii="Times New Roman" w:hAnsi="Times New Roman" w:cs="Times New Roman"/>
                <w:lang w:val="en-US"/>
              </w:rPr>
              <w:t xml:space="preserve"> cán bộ,</w:t>
            </w:r>
            <w:r w:rsidRPr="00886DA1">
              <w:rPr>
                <w:rFonts w:ascii="Times New Roman" w:hAnsi="Times New Roman" w:cs="Times New Roman"/>
              </w:rPr>
              <w:t xml:space="preserve"> công chức trong đào tạo, bồi dưỡng; bảo đảm công khai, minh bạch, hiệu quả trong tổ chức thực hiện nhằm nâng cao trách nhiệm của cơ quan quản lý và của </w:t>
            </w:r>
            <w:r w:rsidR="007E1702">
              <w:rPr>
                <w:rFonts w:ascii="Times New Roman" w:hAnsi="Times New Roman" w:cs="Times New Roman"/>
                <w:lang w:val="en-US"/>
              </w:rPr>
              <w:t xml:space="preserve">cán bộ, </w:t>
            </w:r>
            <w:r w:rsidRPr="00886DA1">
              <w:rPr>
                <w:rFonts w:ascii="Times New Roman" w:hAnsi="Times New Roman" w:cs="Times New Roman"/>
              </w:rPr>
              <w:t>công chức được cử đi đào tạo, bồi dưỡng, đồng thời sử dụng hiệu quả nguồn lực ngân sách nhà nước dành cho công tác này</w:t>
            </w:r>
            <w:r w:rsidR="00672A55">
              <w:rPr>
                <w:rFonts w:ascii="Times New Roman" w:hAnsi="Times New Roman" w:cs="Times New Roman"/>
                <w:lang w:val="en-US"/>
              </w:rPr>
              <w:t>.</w:t>
            </w:r>
          </w:p>
          <w:p w14:paraId="056F4162" w14:textId="63B77B04" w:rsidR="00672A55" w:rsidRPr="00C92097" w:rsidRDefault="00672A55" w:rsidP="005D67DE">
            <w:pPr>
              <w:widowControl/>
              <w:spacing w:before="60" w:after="60"/>
              <w:jc w:val="both"/>
              <w:rPr>
                <w:rFonts w:ascii="Times New Roman" w:hAnsi="Times New Roman" w:cs="Times New Roman"/>
                <w:color w:val="auto"/>
                <w:lang w:val="en-US" w:eastAsia="en-US"/>
              </w:rPr>
            </w:pPr>
            <w:r>
              <w:rPr>
                <w:lang w:val="en-US"/>
              </w:rPr>
              <w:lastRenderedPageBreak/>
              <w:t xml:space="preserve">- </w:t>
            </w:r>
            <w:r>
              <w:rPr>
                <w:rFonts w:ascii="Times New Roman" w:hAnsi="Times New Roman" w:cs="Times New Roman"/>
                <w:lang w:val="en-US"/>
              </w:rPr>
              <w:t>Việc quy định</w:t>
            </w:r>
            <w:r w:rsidR="00C92097">
              <w:rPr>
                <w:rFonts w:ascii="Times New Roman" w:hAnsi="Times New Roman" w:cs="Times New Roman"/>
                <w:lang w:val="en-US"/>
              </w:rPr>
              <w:t xml:space="preserve"> không cử </w:t>
            </w:r>
            <w:r w:rsidR="007E1702">
              <w:rPr>
                <w:rFonts w:ascii="Times New Roman" w:hAnsi="Times New Roman" w:cs="Times New Roman"/>
                <w:lang w:val="en-US"/>
              </w:rPr>
              <w:t xml:space="preserve">cán bộ, </w:t>
            </w:r>
            <w:r w:rsidR="00C92097">
              <w:rPr>
                <w:rFonts w:ascii="Times New Roman" w:hAnsi="Times New Roman" w:cs="Times New Roman"/>
                <w:lang w:val="en-US"/>
              </w:rPr>
              <w:t xml:space="preserve">công chức đi học </w:t>
            </w:r>
            <w:r w:rsidR="00C92097" w:rsidRPr="003C7241">
              <w:rPr>
                <w:rFonts w:ascii="Times New Roman" w:hAnsi="Times New Roman"/>
                <w:color w:val="000000" w:themeColor="text1"/>
                <w:szCs w:val="32"/>
              </w:rPr>
              <w:t xml:space="preserve">các khóa đào tạo, bồi dưỡng </w:t>
            </w:r>
            <w:r w:rsidR="00C92097">
              <w:rPr>
                <w:rFonts w:ascii="Times New Roman" w:hAnsi="Times New Roman"/>
                <w:color w:val="000000" w:themeColor="text1"/>
                <w:szCs w:val="32"/>
              </w:rPr>
              <w:t>từ hai khóa trở lên trong cùng một thời gian</w:t>
            </w:r>
            <w:r w:rsidR="00C92097">
              <w:rPr>
                <w:rFonts w:ascii="Times New Roman" w:hAnsi="Times New Roman"/>
                <w:color w:val="000000" w:themeColor="text1"/>
                <w:szCs w:val="32"/>
                <w:lang w:val="en-US"/>
              </w:rPr>
              <w:t>;</w:t>
            </w:r>
            <w:r w:rsidRPr="00672A55">
              <w:rPr>
                <w:rFonts w:ascii="Times New Roman" w:hAnsi="Times New Roman" w:cs="Times New Roman"/>
              </w:rPr>
              <w:t xml:space="preserve"> không cử </w:t>
            </w:r>
            <w:r w:rsidR="007E1702">
              <w:rPr>
                <w:rFonts w:ascii="Times New Roman" w:hAnsi="Times New Roman" w:cs="Times New Roman"/>
                <w:lang w:val="en-US"/>
              </w:rPr>
              <w:t xml:space="preserve">cán bộ, </w:t>
            </w:r>
            <w:r w:rsidRPr="00672A55">
              <w:rPr>
                <w:rFonts w:ascii="Times New Roman" w:hAnsi="Times New Roman" w:cs="Times New Roman"/>
              </w:rPr>
              <w:t xml:space="preserve">công chức đang trong thời gian bị xem xét xử lý kỷ luật, bị điều tra, truy tố, xét xử tham gia các khóa đào tạo, bồi dưỡng nhằm bảo đảm tính nghiêm minh trong quản lý </w:t>
            </w:r>
            <w:r w:rsidR="007E1702">
              <w:rPr>
                <w:rFonts w:ascii="Times New Roman" w:hAnsi="Times New Roman" w:cs="Times New Roman"/>
                <w:lang w:val="en-US"/>
              </w:rPr>
              <w:t xml:space="preserve">cán bộ, </w:t>
            </w:r>
            <w:r w:rsidRPr="00672A55">
              <w:rPr>
                <w:rFonts w:ascii="Times New Roman" w:hAnsi="Times New Roman" w:cs="Times New Roman"/>
              </w:rPr>
              <w:t>công chức, tránh ảnh hưởng đến chất lượng học tập và hiệu quả sử dụng nguồn lực đào tạo, bồi dưỡn</w:t>
            </w:r>
            <w:r w:rsidR="00C92097">
              <w:rPr>
                <w:rFonts w:ascii="Times New Roman" w:hAnsi="Times New Roman" w:cs="Times New Roman"/>
                <w:lang w:val="en-US"/>
              </w:rPr>
              <w:t>g.</w:t>
            </w:r>
          </w:p>
          <w:p w14:paraId="6E780B34" w14:textId="77777777" w:rsidR="00EE5BD1" w:rsidRPr="000B3583" w:rsidRDefault="00EE5BD1" w:rsidP="005D67DE">
            <w:pPr>
              <w:widowControl/>
              <w:spacing w:before="60" w:after="60"/>
              <w:jc w:val="both"/>
              <w:rPr>
                <w:rFonts w:ascii="Times New Roman" w:hAnsi="Times New Roman" w:cs="Times New Roman"/>
                <w:color w:val="auto"/>
                <w:lang w:val="en-US" w:eastAsia="en-US"/>
              </w:rPr>
            </w:pPr>
          </w:p>
          <w:p w14:paraId="44785A75" w14:textId="77777777" w:rsidR="00EE5BD1" w:rsidRPr="000B3583" w:rsidRDefault="00EE5BD1" w:rsidP="005D67DE">
            <w:pPr>
              <w:widowControl/>
              <w:spacing w:before="60" w:after="60"/>
              <w:jc w:val="both"/>
              <w:rPr>
                <w:rFonts w:ascii="Times New Roman" w:hAnsi="Times New Roman" w:cs="Times New Roman"/>
                <w:color w:val="auto"/>
                <w:lang w:val="en-US" w:eastAsia="en-US"/>
              </w:rPr>
            </w:pPr>
          </w:p>
          <w:p w14:paraId="5674B9CA" w14:textId="77777777" w:rsidR="00EE5BD1" w:rsidRPr="000B3583" w:rsidRDefault="00EE5BD1" w:rsidP="005F52B4">
            <w:pPr>
              <w:widowControl/>
              <w:spacing w:before="60" w:after="60"/>
              <w:jc w:val="both"/>
              <w:rPr>
                <w:rFonts w:ascii="Times New Roman" w:hAnsi="Times New Roman" w:cs="Times New Roman"/>
                <w:color w:val="auto"/>
                <w:lang w:val="en-US" w:eastAsia="en-US"/>
              </w:rPr>
            </w:pPr>
          </w:p>
          <w:p w14:paraId="66AE1472" w14:textId="1542A84B" w:rsidR="00EE5BD1" w:rsidRPr="000B3583" w:rsidRDefault="00EE5BD1" w:rsidP="00F73F56">
            <w:pPr>
              <w:widowControl/>
              <w:spacing w:before="60" w:after="60"/>
              <w:jc w:val="both"/>
              <w:rPr>
                <w:rFonts w:ascii="Times New Roman" w:hAnsi="Times New Roman" w:cs="Times New Roman"/>
                <w:color w:val="auto"/>
                <w:lang w:val="en-US" w:eastAsia="en-US"/>
              </w:rPr>
            </w:pPr>
          </w:p>
        </w:tc>
      </w:tr>
      <w:tr w:rsidR="00EE5BD1" w:rsidRPr="000B3583" w14:paraId="787D5EE5" w14:textId="77777777" w:rsidTr="00D000DF">
        <w:tc>
          <w:tcPr>
            <w:tcW w:w="7650" w:type="dxa"/>
            <w:vAlign w:val="center"/>
          </w:tcPr>
          <w:p w14:paraId="6776B816" w14:textId="77777777" w:rsidR="007E1702" w:rsidRPr="003C7241" w:rsidRDefault="007E1702" w:rsidP="007E1702">
            <w:pPr>
              <w:ind w:firstLine="720"/>
              <w:jc w:val="both"/>
              <w:rPr>
                <w:rFonts w:ascii="Times New Roman" w:hAnsi="Times New Roman"/>
                <w:b/>
                <w:bCs/>
                <w:color w:val="000000" w:themeColor="text1"/>
                <w:szCs w:val="28"/>
              </w:rPr>
            </w:pPr>
            <w:bookmarkStart w:id="0" w:name="dieu_4"/>
            <w:r w:rsidRPr="003C7241">
              <w:rPr>
                <w:rFonts w:ascii="Times New Roman" w:hAnsi="Times New Roman"/>
                <w:b/>
                <w:bCs/>
                <w:color w:val="000000" w:themeColor="text1"/>
                <w:szCs w:val="28"/>
              </w:rPr>
              <w:lastRenderedPageBreak/>
              <w:t xml:space="preserve">Điều 4. Hình thức và nội dung đào tạo, bồi dưỡng đối với </w:t>
            </w:r>
            <w:r>
              <w:rPr>
                <w:rFonts w:ascii="Times New Roman" w:hAnsi="Times New Roman"/>
                <w:b/>
                <w:bCs/>
                <w:color w:val="000000" w:themeColor="text1"/>
                <w:szCs w:val="28"/>
              </w:rPr>
              <w:t xml:space="preserve">cán bộ, </w:t>
            </w:r>
            <w:r w:rsidRPr="003C7241">
              <w:rPr>
                <w:rFonts w:ascii="Times New Roman" w:hAnsi="Times New Roman"/>
                <w:b/>
                <w:bCs/>
                <w:color w:val="000000" w:themeColor="text1"/>
                <w:szCs w:val="28"/>
              </w:rPr>
              <w:t>công chức</w:t>
            </w:r>
            <w:bookmarkEnd w:id="0"/>
          </w:p>
          <w:p w14:paraId="50810A91" w14:textId="77777777" w:rsidR="007E1702" w:rsidRPr="00E83D9F" w:rsidRDefault="007E1702" w:rsidP="007E1702">
            <w:pPr>
              <w:spacing w:before="120" w:after="120"/>
              <w:ind w:right="-6" w:firstLine="720"/>
              <w:jc w:val="both"/>
              <w:rPr>
                <w:rFonts w:ascii="Times New Roman" w:hAnsi="Times New Roman"/>
                <w:color w:val="000000" w:themeColor="text1"/>
                <w:szCs w:val="32"/>
              </w:rPr>
            </w:pPr>
            <w:r w:rsidRPr="00CF49D7">
              <w:rPr>
                <w:rFonts w:ascii="Times New Roman" w:hAnsi="Times New Roman"/>
                <w:color w:val="000000" w:themeColor="text1"/>
                <w:szCs w:val="32"/>
              </w:rPr>
              <w:t xml:space="preserve">Hình thức và nội dung đào tạo, bồi dưỡng đối với </w:t>
            </w:r>
            <w:r>
              <w:rPr>
                <w:rFonts w:ascii="Times New Roman" w:hAnsi="Times New Roman"/>
                <w:color w:val="000000" w:themeColor="text1"/>
                <w:szCs w:val="32"/>
              </w:rPr>
              <w:t xml:space="preserve">cán bộ, </w:t>
            </w:r>
            <w:r w:rsidRPr="00CF49D7">
              <w:rPr>
                <w:rFonts w:ascii="Times New Roman" w:hAnsi="Times New Roman"/>
                <w:color w:val="000000" w:themeColor="text1"/>
                <w:szCs w:val="32"/>
              </w:rPr>
              <w:t>công chức được thực hiện theo quy định của Đảng và pháp luật về đào tạo, bồi dưỡng</w:t>
            </w:r>
            <w:r>
              <w:rPr>
                <w:rFonts w:ascii="Times New Roman" w:hAnsi="Times New Roman"/>
                <w:color w:val="000000" w:themeColor="text1"/>
                <w:szCs w:val="32"/>
              </w:rPr>
              <w:t xml:space="preserve"> </w:t>
            </w:r>
            <w:r w:rsidRPr="00133597">
              <w:rPr>
                <w:rFonts w:ascii="Times New Roman" w:hAnsi="Times New Roman"/>
                <w:color w:val="000000" w:themeColor="text1"/>
              </w:rPr>
              <w:t>và các quy định có liên quan; bảo đảm phù hợp với vị trí việc làm, tiêu chuẩn chức danh, chức vụ lãnh đạo, quản lý và yêu cầu phát triển nguồn nhân lực của tỉnh.</w:t>
            </w:r>
          </w:p>
          <w:p w14:paraId="5DAF60B0" w14:textId="71BABEFB" w:rsidR="00EE5BD1" w:rsidRPr="000B3583" w:rsidRDefault="00EE5BD1" w:rsidP="00F73F56">
            <w:pPr>
              <w:jc w:val="both"/>
              <w:rPr>
                <w:rFonts w:ascii="Times New Roman" w:hAnsi="Times New Roman" w:cs="Times New Roman"/>
                <w:b/>
                <w:color w:val="auto"/>
                <w:lang w:val="en-US" w:eastAsia="en-US"/>
              </w:rPr>
            </w:pPr>
          </w:p>
        </w:tc>
        <w:tc>
          <w:tcPr>
            <w:tcW w:w="5812" w:type="dxa"/>
            <w:vAlign w:val="center"/>
          </w:tcPr>
          <w:p w14:paraId="2C1D3B6C" w14:textId="705A0778" w:rsidR="00EE5BD1" w:rsidRPr="000B3583" w:rsidRDefault="00E83D9F" w:rsidP="00E83D9F">
            <w:pPr>
              <w:pStyle w:val="isselectedend"/>
              <w:jc w:val="both"/>
            </w:pPr>
            <w:r>
              <w:t>Việc quy định theo hướng dẫn chiếu nhằm bảo đảm tính thống nhất, đồng bộ với các quy định của Trung ương; tránh trùng lặp, chồng chéo hoặc quy định lại những nội dung đã được quy định đầy đủ trong các văn bản của Đảng, Luật Cán bộ, công chức và các văn bản hướng dẫn thi hành. Đồng thời, bảo đảm tính linh hoạt trong quá trình tổ chức thực hiện, thuận lợi cho việc cập nhật, áp dụng khi các quy định của cơ quan có thẩm quyền được sửa đổi, bổ sung hoặc thay thế. Trên cơ sở đó, các cơ quan, đơn vị, địa phương có trách nhiệm tổ chức thực hiện các hình thức, chương trình, nội dung đào tạo, bồi dưỡng đối với công chức theo đúng quy định hiện hành, đáp ứng yêu cầu nâng cao chất lượng đội ngũ công chức và yêu cầu thực hiện nhiệm vụ trong từng giai đoạn.</w:t>
            </w:r>
          </w:p>
        </w:tc>
      </w:tr>
      <w:tr w:rsidR="00EE5BD1" w:rsidRPr="000B3583" w14:paraId="1BA62AEF" w14:textId="77777777" w:rsidTr="00D000DF">
        <w:tc>
          <w:tcPr>
            <w:tcW w:w="7650" w:type="dxa"/>
            <w:vAlign w:val="center"/>
          </w:tcPr>
          <w:p w14:paraId="0E7F6B82" w14:textId="77777777" w:rsidR="00A163F0" w:rsidRPr="00CE1105" w:rsidRDefault="00A163F0" w:rsidP="00A163F0">
            <w:pPr>
              <w:spacing w:before="120" w:after="120"/>
              <w:ind w:right="-6" w:firstLine="720"/>
              <w:jc w:val="both"/>
              <w:rPr>
                <w:rFonts w:ascii="Times New Roman" w:hAnsi="Times New Roman"/>
                <w:color w:val="000000" w:themeColor="text1"/>
                <w:szCs w:val="32"/>
              </w:rPr>
            </w:pPr>
            <w:r w:rsidRPr="007470DE">
              <w:rPr>
                <w:rFonts w:ascii="Times New Roman" w:hAnsi="Times New Roman"/>
                <w:b/>
                <w:bCs/>
                <w:color w:val="000000" w:themeColor="text1"/>
                <w:szCs w:val="32"/>
              </w:rPr>
              <w:t xml:space="preserve">Điều </w:t>
            </w:r>
            <w:r>
              <w:rPr>
                <w:rFonts w:ascii="Times New Roman" w:hAnsi="Times New Roman"/>
                <w:b/>
                <w:bCs/>
                <w:color w:val="000000" w:themeColor="text1"/>
                <w:szCs w:val="32"/>
              </w:rPr>
              <w:t>5</w:t>
            </w:r>
            <w:r w:rsidRPr="007470DE">
              <w:rPr>
                <w:rFonts w:ascii="Times New Roman" w:hAnsi="Times New Roman"/>
                <w:b/>
                <w:bCs/>
                <w:color w:val="000000" w:themeColor="text1"/>
                <w:szCs w:val="32"/>
              </w:rPr>
              <w:t>.</w:t>
            </w:r>
            <w:r w:rsidRPr="007470DE">
              <w:rPr>
                <w:rFonts w:ascii="Times New Roman" w:hAnsi="Times New Roman"/>
                <w:color w:val="000000" w:themeColor="text1"/>
                <w:szCs w:val="32"/>
              </w:rPr>
              <w:t xml:space="preserve"> </w:t>
            </w:r>
            <w:r w:rsidRPr="007470DE">
              <w:rPr>
                <w:rFonts w:ascii="Times New Roman" w:hAnsi="Times New Roman"/>
                <w:b/>
                <w:bCs/>
                <w:color w:val="000000" w:themeColor="text1"/>
                <w:szCs w:val="28"/>
              </w:rPr>
              <w:t>Cơ sở xét chọn, cử đi đào tạo, bồi dưỡng</w:t>
            </w:r>
          </w:p>
          <w:p w14:paraId="18334C4C" w14:textId="77777777" w:rsidR="00E72EDE" w:rsidRPr="00C46ECB" w:rsidRDefault="00E72EDE" w:rsidP="00E72EDE">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lastRenderedPageBreak/>
              <w:t xml:space="preserve">1. </w:t>
            </w:r>
            <w:r w:rsidRPr="00C46ECB">
              <w:rPr>
                <w:rFonts w:ascii="Times New Roman" w:hAnsi="Times New Roman"/>
                <w:color w:val="000000" w:themeColor="text1"/>
                <w:szCs w:val="32"/>
              </w:rPr>
              <w:t xml:space="preserve">Việc chọn, cử </w:t>
            </w:r>
            <w:r>
              <w:rPr>
                <w:rFonts w:ascii="Times New Roman" w:hAnsi="Times New Roman"/>
                <w:color w:val="000000" w:themeColor="text1"/>
                <w:szCs w:val="32"/>
              </w:rPr>
              <w:t xml:space="preserve">cán bộ, </w:t>
            </w:r>
            <w:r w:rsidRPr="00C46ECB">
              <w:rPr>
                <w:rFonts w:ascii="Times New Roman" w:hAnsi="Times New Roman"/>
                <w:color w:val="000000" w:themeColor="text1"/>
                <w:szCs w:val="32"/>
              </w:rPr>
              <w:t xml:space="preserve">công chức đi đào tạo, bồi dưỡng </w:t>
            </w:r>
            <w:r>
              <w:rPr>
                <w:rFonts w:ascii="Times New Roman" w:hAnsi="Times New Roman"/>
                <w:color w:val="000000" w:themeColor="text1"/>
                <w:szCs w:val="32"/>
              </w:rPr>
              <w:t>thực hiện theo</w:t>
            </w:r>
            <w:r w:rsidRPr="00C46ECB">
              <w:rPr>
                <w:rFonts w:ascii="Times New Roman" w:hAnsi="Times New Roman"/>
                <w:color w:val="000000" w:themeColor="text1"/>
                <w:szCs w:val="32"/>
              </w:rPr>
              <w:t xml:space="preserve"> các nguyên tắc được quy định tại Điều 3 của Quy chế này.</w:t>
            </w:r>
          </w:p>
          <w:p w14:paraId="0302BABB" w14:textId="77777777" w:rsidR="00E72EDE" w:rsidRPr="00C46ECB" w:rsidRDefault="00E72EDE" w:rsidP="00E72EDE">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2.</w:t>
            </w:r>
            <w:r w:rsidRPr="00C46ECB">
              <w:rPr>
                <w:rFonts w:ascii="Times New Roman" w:hAnsi="Times New Roman"/>
                <w:color w:val="000000" w:themeColor="text1"/>
                <w:szCs w:val="32"/>
              </w:rPr>
              <w:t xml:space="preserve"> Người đứng đầu các cơ quan, đơn vị, địa phương chịu trách nhiệm về số lượng </w:t>
            </w:r>
            <w:r>
              <w:rPr>
                <w:rFonts w:ascii="Times New Roman" w:hAnsi="Times New Roman"/>
                <w:color w:val="000000" w:themeColor="text1"/>
                <w:szCs w:val="32"/>
              </w:rPr>
              <w:t xml:space="preserve">cán bộ, </w:t>
            </w:r>
            <w:r w:rsidRPr="00C46ECB">
              <w:rPr>
                <w:rFonts w:ascii="Times New Roman" w:hAnsi="Times New Roman"/>
                <w:color w:val="000000" w:themeColor="text1"/>
                <w:szCs w:val="32"/>
              </w:rPr>
              <w:t>công chức tham gia các khóa đào tạo, bồi dưỡng và cam kết đảm bảo việc cử</w:t>
            </w:r>
            <w:r>
              <w:rPr>
                <w:rFonts w:ascii="Times New Roman" w:hAnsi="Times New Roman"/>
                <w:color w:val="000000" w:themeColor="text1"/>
                <w:szCs w:val="32"/>
              </w:rPr>
              <w:t xml:space="preserve"> cán bộ,</w:t>
            </w:r>
            <w:r w:rsidRPr="00C46ECB">
              <w:rPr>
                <w:rFonts w:ascii="Times New Roman" w:hAnsi="Times New Roman"/>
                <w:color w:val="000000" w:themeColor="text1"/>
                <w:szCs w:val="32"/>
              </w:rPr>
              <w:t xml:space="preserve"> công chức tham gia các khóa đào tạo, bồi dưỡng không ảnh hưởng đến công việc chuyên môn tại cơ quan, đơn vị, địa phương.</w:t>
            </w:r>
          </w:p>
          <w:p w14:paraId="1AC2577A" w14:textId="77777777" w:rsidR="00E72EDE" w:rsidRDefault="00E72EDE" w:rsidP="00E72EDE">
            <w:pPr>
              <w:ind w:firstLine="567"/>
              <w:jc w:val="both"/>
              <w:rPr>
                <w:rFonts w:ascii="Times New Roman" w:hAnsi="Times New Roman"/>
                <w:color w:val="000000" w:themeColor="text1"/>
                <w:szCs w:val="28"/>
              </w:rPr>
            </w:pPr>
            <w:r>
              <w:rPr>
                <w:rFonts w:ascii="Times New Roman" w:hAnsi="Times New Roman"/>
                <w:color w:val="000000" w:themeColor="text1"/>
                <w:szCs w:val="32"/>
              </w:rPr>
              <w:t xml:space="preserve">3. </w:t>
            </w:r>
            <w:r w:rsidRPr="00DF0723">
              <w:rPr>
                <w:rFonts w:ascii="Times New Roman" w:hAnsi="Times New Roman"/>
                <w:color w:val="000000" w:themeColor="text1"/>
                <w:szCs w:val="28"/>
              </w:rPr>
              <w:t>Trường hợp số lượng</w:t>
            </w:r>
            <w:r>
              <w:rPr>
                <w:rFonts w:ascii="Times New Roman" w:hAnsi="Times New Roman"/>
                <w:color w:val="000000" w:themeColor="text1"/>
                <w:szCs w:val="28"/>
              </w:rPr>
              <w:t xml:space="preserve"> cán bộ,</w:t>
            </w:r>
            <w:r w:rsidRPr="00DF0723">
              <w:rPr>
                <w:rFonts w:ascii="Times New Roman" w:hAnsi="Times New Roman"/>
                <w:color w:val="000000" w:themeColor="text1"/>
                <w:szCs w:val="28"/>
              </w:rPr>
              <w:t xml:space="preserve"> công chức đủ điều kiện, tiêu chuẩn đi </w:t>
            </w:r>
            <w:r>
              <w:rPr>
                <w:rFonts w:ascii="Times New Roman" w:hAnsi="Times New Roman"/>
                <w:color w:val="000000" w:themeColor="text1"/>
                <w:szCs w:val="28"/>
              </w:rPr>
              <w:t xml:space="preserve">đào tạo, bồi dưỡng </w:t>
            </w:r>
            <w:r w:rsidRPr="00DF0723">
              <w:rPr>
                <w:rFonts w:ascii="Times New Roman" w:hAnsi="Times New Roman"/>
                <w:color w:val="000000" w:themeColor="text1"/>
                <w:szCs w:val="28"/>
              </w:rPr>
              <w:t>nhiều hơn số chỉ tiêu được cử đi học thì sẽ thực hiện xét theo thứ tự ưu tiên như sau: (1) Lĩnh vực đang được ưu tiên đào tạo, bồi dưỡng; (2)</w:t>
            </w:r>
            <w:r>
              <w:rPr>
                <w:rFonts w:ascii="Times New Roman" w:hAnsi="Times New Roman"/>
                <w:color w:val="000000" w:themeColor="text1"/>
                <w:szCs w:val="28"/>
              </w:rPr>
              <w:t xml:space="preserve"> Công chức được tuyển dụng theo chính sách thu hút, tạo nguồn cán bộ từ sinh viên tốt nghiệp xuất sắc, cán bộ khoa học trẻ; </w:t>
            </w:r>
            <w:r w:rsidRPr="00DF0723">
              <w:rPr>
                <w:rFonts w:ascii="Times New Roman" w:hAnsi="Times New Roman"/>
                <w:color w:val="000000" w:themeColor="text1"/>
                <w:szCs w:val="28"/>
              </w:rPr>
              <w:t xml:space="preserve">(3) </w:t>
            </w:r>
            <w:r>
              <w:rPr>
                <w:rFonts w:ascii="Times New Roman" w:hAnsi="Times New Roman"/>
                <w:color w:val="000000" w:themeColor="text1"/>
                <w:szCs w:val="28"/>
              </w:rPr>
              <w:t>Cán bộ, c</w:t>
            </w:r>
            <w:r w:rsidRPr="00DF0723">
              <w:rPr>
                <w:rFonts w:ascii="Times New Roman" w:hAnsi="Times New Roman"/>
                <w:color w:val="000000" w:themeColor="text1"/>
                <w:szCs w:val="28"/>
              </w:rPr>
              <w:t>ông chức</w:t>
            </w:r>
            <w:r>
              <w:rPr>
                <w:rFonts w:ascii="Times New Roman" w:hAnsi="Times New Roman"/>
                <w:color w:val="000000" w:themeColor="text1"/>
                <w:szCs w:val="28"/>
              </w:rPr>
              <w:t xml:space="preserve"> giữ chức vụ lãnh đạo, quản lý, </w:t>
            </w:r>
            <w:r w:rsidRPr="00DF0723">
              <w:rPr>
                <w:rFonts w:ascii="Times New Roman" w:hAnsi="Times New Roman"/>
                <w:color w:val="000000" w:themeColor="text1"/>
                <w:szCs w:val="28"/>
              </w:rPr>
              <w:t>được quy hoạch chức vụ lãnh đạo</w:t>
            </w:r>
            <w:r>
              <w:rPr>
                <w:rFonts w:ascii="Times New Roman" w:hAnsi="Times New Roman"/>
                <w:color w:val="000000" w:themeColor="text1"/>
                <w:szCs w:val="28"/>
              </w:rPr>
              <w:t>, quản lý</w:t>
            </w:r>
            <w:r w:rsidRPr="00DF0723">
              <w:rPr>
                <w:rFonts w:ascii="Times New Roman" w:hAnsi="Times New Roman"/>
                <w:color w:val="000000" w:themeColor="text1"/>
                <w:szCs w:val="28"/>
              </w:rPr>
              <w:t>; (</w:t>
            </w:r>
            <w:r>
              <w:rPr>
                <w:rFonts w:ascii="Times New Roman" w:hAnsi="Times New Roman"/>
                <w:color w:val="000000" w:themeColor="text1"/>
                <w:szCs w:val="28"/>
              </w:rPr>
              <w:t>4</w:t>
            </w:r>
            <w:r w:rsidRPr="00DF0723">
              <w:rPr>
                <w:rFonts w:ascii="Times New Roman" w:hAnsi="Times New Roman"/>
                <w:color w:val="000000" w:themeColor="text1"/>
                <w:szCs w:val="28"/>
              </w:rPr>
              <w:t xml:space="preserve">) </w:t>
            </w:r>
            <w:r>
              <w:rPr>
                <w:rFonts w:ascii="Times New Roman" w:hAnsi="Times New Roman"/>
                <w:color w:val="000000" w:themeColor="text1"/>
                <w:szCs w:val="28"/>
              </w:rPr>
              <w:t>Cán bộ, c</w:t>
            </w:r>
            <w:r w:rsidRPr="00DF0723">
              <w:rPr>
                <w:rFonts w:ascii="Times New Roman" w:hAnsi="Times New Roman"/>
                <w:color w:val="000000" w:themeColor="text1"/>
                <w:szCs w:val="28"/>
              </w:rPr>
              <w:t>ông chức là nữ; (</w:t>
            </w:r>
            <w:r>
              <w:rPr>
                <w:rFonts w:ascii="Times New Roman" w:hAnsi="Times New Roman"/>
                <w:color w:val="000000" w:themeColor="text1"/>
                <w:szCs w:val="28"/>
              </w:rPr>
              <w:t>5</w:t>
            </w:r>
            <w:r w:rsidRPr="00DF0723">
              <w:rPr>
                <w:rFonts w:ascii="Times New Roman" w:hAnsi="Times New Roman"/>
                <w:color w:val="000000" w:themeColor="text1"/>
                <w:szCs w:val="28"/>
              </w:rPr>
              <w:t xml:space="preserve">) </w:t>
            </w:r>
            <w:r>
              <w:rPr>
                <w:rFonts w:ascii="Times New Roman" w:hAnsi="Times New Roman"/>
                <w:color w:val="000000" w:themeColor="text1"/>
                <w:szCs w:val="28"/>
              </w:rPr>
              <w:t>Cán bộ, c</w:t>
            </w:r>
            <w:r w:rsidRPr="00DF0723">
              <w:rPr>
                <w:rFonts w:ascii="Times New Roman" w:hAnsi="Times New Roman"/>
                <w:color w:val="000000" w:themeColor="text1"/>
                <w:szCs w:val="28"/>
              </w:rPr>
              <w:t>ông chức là người dân tộc thiểu số; (</w:t>
            </w:r>
            <w:r>
              <w:rPr>
                <w:rFonts w:ascii="Times New Roman" w:hAnsi="Times New Roman"/>
                <w:color w:val="000000" w:themeColor="text1"/>
                <w:szCs w:val="28"/>
              </w:rPr>
              <w:t>6</w:t>
            </w:r>
            <w:r w:rsidRPr="00DF0723">
              <w:rPr>
                <w:rFonts w:ascii="Times New Roman" w:hAnsi="Times New Roman"/>
                <w:color w:val="000000" w:themeColor="text1"/>
                <w:szCs w:val="28"/>
              </w:rPr>
              <w:t xml:space="preserve">) </w:t>
            </w:r>
            <w:r>
              <w:rPr>
                <w:rFonts w:ascii="Times New Roman" w:hAnsi="Times New Roman"/>
                <w:color w:val="000000" w:themeColor="text1"/>
                <w:szCs w:val="28"/>
              </w:rPr>
              <w:t>Cán bộ. công chức có thành tích xuất sắc hơn trong công tác tại 03 năm liền kề; (7) Cán bộ, c</w:t>
            </w:r>
            <w:r w:rsidRPr="00DF0723">
              <w:rPr>
                <w:rFonts w:ascii="Times New Roman" w:hAnsi="Times New Roman"/>
                <w:color w:val="000000" w:themeColor="text1"/>
                <w:szCs w:val="28"/>
              </w:rPr>
              <w:t>ông chức được cử đi dự tuyển lần đầu hoặc chưa được cử đi đào tạo, bồi dưỡng.</w:t>
            </w:r>
          </w:p>
          <w:p w14:paraId="2CA29800" w14:textId="77777777" w:rsidR="00E72EDE" w:rsidRDefault="00E72EDE" w:rsidP="00E72EDE">
            <w:pPr>
              <w:spacing w:before="120" w:after="120"/>
              <w:ind w:right="-6" w:firstLine="720"/>
              <w:jc w:val="both"/>
              <w:rPr>
                <w:rFonts w:ascii="Times New Roman" w:hAnsi="Times New Roman"/>
                <w:color w:val="000000" w:themeColor="text1"/>
              </w:rPr>
            </w:pPr>
            <w:r>
              <w:rPr>
                <w:rFonts w:ascii="Times New Roman" w:hAnsi="Times New Roman"/>
                <w:color w:val="000000" w:themeColor="text1"/>
                <w:szCs w:val="28"/>
              </w:rPr>
              <w:t>4.</w:t>
            </w:r>
            <w:r w:rsidRPr="00485389">
              <w:rPr>
                <w:rFonts w:ascii="Times New Roman" w:hAnsi="Times New Roman"/>
                <w:color w:val="000000" w:themeColor="text1"/>
                <w:szCs w:val="28"/>
              </w:rPr>
              <w:t xml:space="preserve"> </w:t>
            </w:r>
            <w:r w:rsidRPr="00485389">
              <w:rPr>
                <w:rFonts w:ascii="Times New Roman" w:hAnsi="Times New Roman"/>
                <w:color w:val="000000" w:themeColor="text1"/>
              </w:rPr>
              <w:t xml:space="preserve">Các trường hợp </w:t>
            </w:r>
            <w:r>
              <w:rPr>
                <w:rFonts w:ascii="Times New Roman" w:hAnsi="Times New Roman"/>
                <w:color w:val="000000" w:themeColor="text1"/>
                <w:szCs w:val="32"/>
              </w:rPr>
              <w:t xml:space="preserve">tham gia các khóa đào tạo, bồi dưỡng học ngoài giờ hành chính với hình thức xã hội hóa, </w:t>
            </w:r>
            <w:r w:rsidRPr="00485389">
              <w:rPr>
                <w:rFonts w:ascii="Times New Roman" w:hAnsi="Times New Roman"/>
                <w:color w:val="000000" w:themeColor="text1"/>
              </w:rPr>
              <w:t xml:space="preserve">có cam kết bảo đảm chất lượng, hiệu quả công việc được giao, thì </w:t>
            </w:r>
            <w:r w:rsidRPr="004E1488">
              <w:rPr>
                <w:rStyle w:val="Strong"/>
                <w:rFonts w:ascii="Times New Roman" w:hAnsi="Times New Roman"/>
                <w:b w:val="0"/>
                <w:bCs w:val="0"/>
                <w:color w:val="000000" w:themeColor="text1"/>
              </w:rPr>
              <w:t>được xem xét hỗ trợ thực hiện các thủ tục liên quan (nếu có đề nghị)</w:t>
            </w:r>
            <w:r w:rsidRPr="00485389">
              <w:rPr>
                <w:rFonts w:ascii="Times New Roman" w:hAnsi="Times New Roman"/>
                <w:color w:val="000000" w:themeColor="text1"/>
              </w:rPr>
              <w:t xml:space="preserve"> </w:t>
            </w:r>
            <w:r w:rsidRPr="00B77EEB">
              <w:rPr>
                <w:rFonts w:ascii="Times New Roman" w:hAnsi="Times New Roman"/>
                <w:color w:val="000000" w:themeColor="text1"/>
              </w:rPr>
              <w:t>sau khi có báo cáo và được Thủ trưởng đơn vị trực tiếp quản lý hoặc cấp có thẩm quyền đồng ý theo quy chế đào tạo, bồi dưỡng của cơ quan, đơn vị.</w:t>
            </w:r>
          </w:p>
          <w:p w14:paraId="74ADF6B6" w14:textId="77777777" w:rsidR="00E72EDE" w:rsidRPr="006A0551" w:rsidRDefault="00E72EDE" w:rsidP="00E72EDE">
            <w:pPr>
              <w:spacing w:before="120" w:after="120"/>
              <w:ind w:right="-6" w:firstLine="720"/>
              <w:jc w:val="both"/>
              <w:rPr>
                <w:rFonts w:ascii="Times New Roman" w:hAnsi="Times New Roman"/>
                <w:color w:val="000000" w:themeColor="text1"/>
                <w:spacing w:val="2"/>
                <w:szCs w:val="32"/>
              </w:rPr>
            </w:pPr>
            <w:r w:rsidRPr="006A0551">
              <w:rPr>
                <w:rFonts w:ascii="Times New Roman" w:hAnsi="Times New Roman"/>
                <w:color w:val="000000" w:themeColor="text1"/>
                <w:spacing w:val="2"/>
                <w:szCs w:val="32"/>
              </w:rPr>
              <w:t xml:space="preserve">5. </w:t>
            </w:r>
            <w:r>
              <w:rPr>
                <w:rFonts w:ascii="Times New Roman" w:hAnsi="Times New Roman"/>
                <w:color w:val="000000" w:themeColor="text1"/>
                <w:spacing w:val="2"/>
                <w:szCs w:val="32"/>
              </w:rPr>
              <w:t>Cán bộ, c</w:t>
            </w:r>
            <w:r w:rsidRPr="006A0551">
              <w:rPr>
                <w:rFonts w:ascii="Times New Roman" w:hAnsi="Times New Roman"/>
                <w:color w:val="000000" w:themeColor="text1"/>
                <w:spacing w:val="2"/>
                <w:szCs w:val="32"/>
              </w:rPr>
              <w:t>ông chức phải có sức khỏe bảo đảm đáp ứng yêu cầu khóa đào tạo, bồi dưỡng.</w:t>
            </w:r>
          </w:p>
          <w:p w14:paraId="50DEA598" w14:textId="77777777" w:rsidR="00E72EDE" w:rsidRDefault="00E72EDE" w:rsidP="00E72EDE">
            <w:pPr>
              <w:ind w:firstLine="720"/>
              <w:jc w:val="both"/>
              <w:rPr>
                <w:rFonts w:ascii="Times New Roman" w:hAnsi="Times New Roman"/>
                <w:color w:val="000000" w:themeColor="text1"/>
                <w:szCs w:val="28"/>
              </w:rPr>
            </w:pPr>
            <w:r>
              <w:rPr>
                <w:rFonts w:ascii="Times New Roman" w:hAnsi="Times New Roman"/>
                <w:color w:val="000000" w:themeColor="text1"/>
                <w:szCs w:val="28"/>
              </w:rPr>
              <w:t>6.</w:t>
            </w:r>
            <w:r w:rsidRPr="00B77EEB">
              <w:rPr>
                <w:rFonts w:ascii="Times New Roman" w:hAnsi="Times New Roman"/>
                <w:color w:val="000000" w:themeColor="text1"/>
                <w:szCs w:val="28"/>
              </w:rPr>
              <w:t xml:space="preserve"> </w:t>
            </w:r>
            <w:r>
              <w:rPr>
                <w:rFonts w:ascii="Times New Roman" w:hAnsi="Times New Roman"/>
                <w:color w:val="000000" w:themeColor="text1"/>
                <w:szCs w:val="28"/>
              </w:rPr>
              <w:t>Cán bộ, c</w:t>
            </w:r>
            <w:r w:rsidRPr="00B77EEB">
              <w:rPr>
                <w:rFonts w:ascii="Times New Roman" w:hAnsi="Times New Roman"/>
                <w:color w:val="000000" w:themeColor="text1"/>
                <w:szCs w:val="28"/>
              </w:rPr>
              <w:t>ông chức được cử đi dự tuyển</w:t>
            </w:r>
            <w:r>
              <w:rPr>
                <w:rFonts w:ascii="Times New Roman" w:hAnsi="Times New Roman"/>
                <w:color w:val="000000" w:themeColor="text1"/>
                <w:szCs w:val="28"/>
              </w:rPr>
              <w:t xml:space="preserve"> </w:t>
            </w:r>
            <w:r w:rsidRPr="00B77EEB">
              <w:rPr>
                <w:rFonts w:ascii="Times New Roman" w:hAnsi="Times New Roman"/>
                <w:color w:val="000000" w:themeColor="text1"/>
                <w:szCs w:val="28"/>
              </w:rPr>
              <w:t>nhưng không dự thi hoặc trúng tuyển nhưng không đi học (trừ trường hợp có lý do chính đáng và được cấp có thẩm quyền chấp thuận), ý thức chấp hành kỷ luật học tập kém</w:t>
            </w:r>
            <w:r>
              <w:rPr>
                <w:rFonts w:ascii="Times New Roman" w:hAnsi="Times New Roman"/>
                <w:color w:val="000000" w:themeColor="text1"/>
                <w:szCs w:val="28"/>
              </w:rPr>
              <w:t xml:space="preserve"> là căn cứ xem xét khi lựa chọn, cử đi đào tạo, bồi dưỡng trong thời gian tiếp theo.</w:t>
            </w:r>
            <w:r w:rsidRPr="00B77EEB">
              <w:rPr>
                <w:rFonts w:ascii="Times New Roman" w:hAnsi="Times New Roman"/>
                <w:color w:val="000000" w:themeColor="text1"/>
                <w:szCs w:val="28"/>
              </w:rPr>
              <w:t xml:space="preserve"> </w:t>
            </w:r>
          </w:p>
          <w:p w14:paraId="6C434C53" w14:textId="1AFA46EB" w:rsidR="00EE5BD1" w:rsidRPr="000B3583" w:rsidRDefault="00EE5BD1" w:rsidP="00F73F56">
            <w:pPr>
              <w:jc w:val="both"/>
              <w:rPr>
                <w:rFonts w:ascii="Times New Roman" w:hAnsi="Times New Roman" w:cs="Times New Roman"/>
                <w:b/>
                <w:color w:val="auto"/>
                <w:lang w:eastAsia="en-US"/>
              </w:rPr>
            </w:pPr>
          </w:p>
        </w:tc>
        <w:tc>
          <w:tcPr>
            <w:tcW w:w="5812" w:type="dxa"/>
            <w:vAlign w:val="center"/>
          </w:tcPr>
          <w:p w14:paraId="369FD645" w14:textId="352B5BE4" w:rsidR="00A6485C" w:rsidRPr="00A6485C" w:rsidRDefault="00A6485C" w:rsidP="00F73F56">
            <w:pPr>
              <w:widowControl/>
              <w:spacing w:before="60" w:after="60"/>
              <w:jc w:val="both"/>
              <w:rPr>
                <w:lang w:val="en-US"/>
              </w:rPr>
            </w:pPr>
            <w:r w:rsidRPr="00A6485C">
              <w:rPr>
                <w:rFonts w:ascii="Times New Roman" w:hAnsi="Times New Roman" w:cs="Times New Roman"/>
              </w:rPr>
              <w:lastRenderedPageBreak/>
              <w:t xml:space="preserve">Điều 5 quy định các căn cứ, tiêu chí và trách nhiệm trong việc xem xét, lựa chọn, cử </w:t>
            </w:r>
            <w:r w:rsidR="00A664E6">
              <w:rPr>
                <w:rFonts w:ascii="Times New Roman" w:hAnsi="Times New Roman" w:cs="Times New Roman"/>
                <w:lang w:val="en-US"/>
              </w:rPr>
              <w:t xml:space="preserve">cán bộ, </w:t>
            </w:r>
            <w:r w:rsidRPr="00A6485C">
              <w:rPr>
                <w:rFonts w:ascii="Times New Roman" w:hAnsi="Times New Roman" w:cs="Times New Roman"/>
              </w:rPr>
              <w:t xml:space="preserve">công chức tham gia các </w:t>
            </w:r>
            <w:r w:rsidRPr="00A6485C">
              <w:rPr>
                <w:rFonts w:ascii="Times New Roman" w:hAnsi="Times New Roman" w:cs="Times New Roman"/>
              </w:rPr>
              <w:lastRenderedPageBreak/>
              <w:t>chương trình đào tạo, bồi dưỡng nhằm bảo đảm việc đào tạo, bồi dưỡng được thực hiện đúng đối tượng, đúng nhu cầu, công khai, minh bạch và sử dụng hiệu quả nguồn lực của Nhà nư</w:t>
            </w:r>
            <w:r>
              <w:rPr>
                <w:rFonts w:ascii="Times New Roman" w:hAnsi="Times New Roman" w:cs="Times New Roman"/>
                <w:lang w:val="en-US"/>
              </w:rPr>
              <w:t xml:space="preserve">ớc. Trong đó: </w:t>
            </w:r>
          </w:p>
          <w:p w14:paraId="71B2E1A4" w14:textId="55756065" w:rsidR="00EE5BD1" w:rsidRDefault="003E705A" w:rsidP="00F73F56">
            <w:pPr>
              <w:widowControl/>
              <w:spacing w:before="60" w:after="60"/>
              <w:jc w:val="both"/>
              <w:rPr>
                <w:rFonts w:ascii="Times New Roman" w:hAnsi="Times New Roman" w:cs="Times New Roman"/>
                <w:lang w:val="en-US"/>
              </w:rPr>
            </w:pPr>
            <w:r>
              <w:rPr>
                <w:rFonts w:ascii="Times New Roman" w:hAnsi="Times New Roman" w:cs="Times New Roman"/>
                <w:color w:val="auto"/>
                <w:lang w:val="en-US" w:eastAsia="en-US"/>
              </w:rPr>
              <w:t xml:space="preserve">- </w:t>
            </w:r>
            <w:r w:rsidR="00EE5BD1" w:rsidRPr="000B3583">
              <w:rPr>
                <w:rFonts w:ascii="Times New Roman" w:hAnsi="Times New Roman" w:cs="Times New Roman"/>
                <w:color w:val="auto"/>
                <w:lang w:val="en-US" w:eastAsia="en-US"/>
              </w:rPr>
              <w:t xml:space="preserve"> </w:t>
            </w:r>
            <w:r w:rsidR="00A6485C" w:rsidRPr="00A6485C">
              <w:rPr>
                <w:rFonts w:ascii="Times New Roman" w:hAnsi="Times New Roman" w:cs="Times New Roman"/>
              </w:rPr>
              <w:t xml:space="preserve">Khoản 1 quy định việc lựa chọn, cử </w:t>
            </w:r>
            <w:r w:rsidR="00A664E6">
              <w:rPr>
                <w:rFonts w:ascii="Times New Roman" w:hAnsi="Times New Roman" w:cs="Times New Roman"/>
                <w:lang w:val="en-US"/>
              </w:rPr>
              <w:t xml:space="preserve">cán bộ, </w:t>
            </w:r>
            <w:r w:rsidR="00A6485C" w:rsidRPr="00A6485C">
              <w:rPr>
                <w:rFonts w:ascii="Times New Roman" w:hAnsi="Times New Roman" w:cs="Times New Roman"/>
              </w:rPr>
              <w:t>công chức đi đào tạo, bồi dưỡng phải tuân thủ các nguyên tắc chung của công tác đào tạo, bồi dưỡng được quy định tại Điều 3 của Quy chế, bảo đảm tính thống nhất trong quá trình tổ chức thực hiện</w:t>
            </w:r>
            <w:r w:rsidR="00A6485C">
              <w:rPr>
                <w:rFonts w:ascii="Times New Roman" w:hAnsi="Times New Roman" w:cs="Times New Roman"/>
                <w:lang w:val="en-US"/>
              </w:rPr>
              <w:t>.</w:t>
            </w:r>
          </w:p>
          <w:p w14:paraId="0939F83B" w14:textId="175C06C7" w:rsidR="00A6485C" w:rsidRDefault="003E705A" w:rsidP="00F73F56">
            <w:pPr>
              <w:widowControl/>
              <w:spacing w:before="60" w:after="60"/>
              <w:jc w:val="both"/>
              <w:rPr>
                <w:rFonts w:ascii="Times New Roman" w:hAnsi="Times New Roman" w:cs="Times New Roman"/>
              </w:rPr>
            </w:pPr>
            <w:r>
              <w:rPr>
                <w:rFonts w:ascii="Times New Roman" w:hAnsi="Times New Roman" w:cs="Times New Roman"/>
                <w:i/>
                <w:lang w:val="en-US"/>
              </w:rPr>
              <w:t>-</w:t>
            </w:r>
            <w:r w:rsidR="00A6485C" w:rsidRPr="00A6485C">
              <w:rPr>
                <w:rFonts w:ascii="Times New Roman" w:hAnsi="Times New Roman" w:cs="Times New Roman"/>
                <w:i/>
                <w:lang w:val="en-US"/>
              </w:rPr>
              <w:t xml:space="preserve"> </w:t>
            </w:r>
            <w:r w:rsidR="00A6485C" w:rsidRPr="00A6485C">
              <w:rPr>
                <w:rFonts w:ascii="Times New Roman" w:hAnsi="Times New Roman" w:cs="Times New Roman"/>
              </w:rPr>
              <w:t xml:space="preserve">Khoản 2 xác định trách nhiệm của người đứng đầu cơ quan, đơn vị, địa phương trong việc quản lý, bố trí </w:t>
            </w:r>
            <w:r w:rsidR="00F72DF9">
              <w:rPr>
                <w:rFonts w:ascii="Times New Roman" w:hAnsi="Times New Roman" w:cs="Times New Roman"/>
                <w:lang w:val="en-US"/>
              </w:rPr>
              <w:t xml:space="preserve">cán bộ, </w:t>
            </w:r>
            <w:r w:rsidR="00A6485C" w:rsidRPr="00A6485C">
              <w:rPr>
                <w:rFonts w:ascii="Times New Roman" w:hAnsi="Times New Roman" w:cs="Times New Roman"/>
              </w:rPr>
              <w:t>công chức tham gia các khóa đào tạo, bồi dưỡng; đồng thời bảo đảm việc cử công chức đi học không làm ảnh hưởng đến tiến độ, chất lượng thực hiện nhiệm vụ chuyên môn của cơ quan, đơn vị.</w:t>
            </w:r>
          </w:p>
          <w:p w14:paraId="195B8EDF" w14:textId="55306CA8" w:rsidR="00A6485C" w:rsidRPr="00D13691" w:rsidRDefault="003E705A" w:rsidP="00F73F56">
            <w:pPr>
              <w:widowControl/>
              <w:spacing w:before="60" w:after="60"/>
              <w:jc w:val="both"/>
              <w:rPr>
                <w:rFonts w:ascii="Times New Roman" w:hAnsi="Times New Roman" w:cs="Times New Roman"/>
                <w:iCs/>
                <w:color w:val="auto"/>
                <w:lang w:val="en-US" w:eastAsia="en-US"/>
              </w:rPr>
            </w:pPr>
            <w:r>
              <w:rPr>
                <w:rFonts w:ascii="Times New Roman" w:hAnsi="Times New Roman" w:cs="Times New Roman"/>
                <w:iCs/>
                <w:lang w:val="en-US"/>
              </w:rPr>
              <w:t>-</w:t>
            </w:r>
            <w:r w:rsidR="00A6485C" w:rsidRPr="00D13691">
              <w:rPr>
                <w:rFonts w:ascii="Times New Roman" w:hAnsi="Times New Roman" w:cs="Times New Roman"/>
                <w:iCs/>
                <w:lang w:val="en-US"/>
              </w:rPr>
              <w:t xml:space="preserve"> </w:t>
            </w:r>
            <w:r w:rsidR="00D13691" w:rsidRPr="00D13691">
              <w:rPr>
                <w:rFonts w:ascii="Times New Roman" w:hAnsi="Times New Roman" w:cs="Times New Roman"/>
              </w:rPr>
              <w:t xml:space="preserve">Khoản 3 quy định các tiêu chí ưu tiên trong trường hợp số lượng </w:t>
            </w:r>
            <w:r w:rsidR="00F72DF9">
              <w:rPr>
                <w:rFonts w:ascii="Times New Roman" w:hAnsi="Times New Roman" w:cs="Times New Roman"/>
                <w:lang w:val="en-US"/>
              </w:rPr>
              <w:t xml:space="preserve">cán bộ, </w:t>
            </w:r>
            <w:r w:rsidR="00D13691" w:rsidRPr="00D13691">
              <w:rPr>
                <w:rFonts w:ascii="Times New Roman" w:hAnsi="Times New Roman" w:cs="Times New Roman"/>
              </w:rPr>
              <w:t>công chức đủ điều kiện, tiêu chuẩn tham gia đào tạo, bồi dưỡng lớn hơn số lượng chỉ tiêu được phân bổ. Các tiêu chí ưu tiên được xây dựng trên cơ sở yêu cầu phát triển nguồn nhân lực của tỉnh, ưu tiên các lĩnh vực cần tập trung đào tạo, bồi dưỡng; đội ngũ cán bộ lãnh đạo, quản lý, cán bộ trong diện quy hoạch; công chức được tuyển dụng theo chính sách thu hút nhân tài; đồng thời quan tâm thực hiện các chính sách về bình đẳng giới, công tác dân tộc và ghi nhận kết quả, thành tích công tác của công chức</w:t>
            </w:r>
          </w:p>
          <w:p w14:paraId="50EBAF9E" w14:textId="4EE329B4" w:rsidR="00D13691" w:rsidRDefault="003E705A" w:rsidP="00F73F56">
            <w:pPr>
              <w:widowControl/>
              <w:spacing w:before="60" w:after="60"/>
              <w:jc w:val="both"/>
              <w:rPr>
                <w:rFonts w:ascii="Times New Roman" w:hAnsi="Times New Roman" w:cs="Times New Roman"/>
                <w:lang w:val="en-US"/>
              </w:rPr>
            </w:pPr>
            <w:r>
              <w:rPr>
                <w:rFonts w:ascii="Times New Roman" w:hAnsi="Times New Roman" w:cs="Times New Roman"/>
                <w:i/>
                <w:color w:val="auto"/>
                <w:lang w:val="en-US" w:eastAsia="en-US"/>
              </w:rPr>
              <w:t>-</w:t>
            </w:r>
            <w:r w:rsidR="00EE5BD1" w:rsidRPr="00D13691">
              <w:rPr>
                <w:rFonts w:ascii="Times New Roman" w:hAnsi="Times New Roman" w:cs="Times New Roman"/>
                <w:i/>
                <w:color w:val="auto"/>
                <w:lang w:val="en-US" w:eastAsia="en-US"/>
              </w:rPr>
              <w:t xml:space="preserve"> </w:t>
            </w:r>
            <w:r w:rsidR="00D13691" w:rsidRPr="00D13691">
              <w:rPr>
                <w:rFonts w:ascii="Times New Roman" w:hAnsi="Times New Roman" w:cs="Times New Roman"/>
              </w:rPr>
              <w:t xml:space="preserve">Khoản 4 quy định việc xem xét, hỗ trợ các trường hợp </w:t>
            </w:r>
            <w:r w:rsidR="00F72DF9">
              <w:rPr>
                <w:rFonts w:ascii="Times New Roman" w:hAnsi="Times New Roman" w:cs="Times New Roman"/>
                <w:lang w:val="en-US"/>
              </w:rPr>
              <w:t xml:space="preserve">cán bộ, </w:t>
            </w:r>
            <w:r w:rsidR="00D13691" w:rsidRPr="00D13691">
              <w:rPr>
                <w:rFonts w:ascii="Times New Roman" w:hAnsi="Times New Roman" w:cs="Times New Roman"/>
              </w:rPr>
              <w:t>công chức chủ động tham gia các khóa đào tạo, bồi dưỡng ngoài giờ hành chính bằng nguồn kinh phí xã hội hóa. Quy định này nhằm khuyến khích tinh thần tự học tập, tự nâng cao trình độ chuyên môn, nghiệp vụ của công chức, đồng thời vẫn bảo đảm yêu cầu hoàn thành nhiệm vụ được giao và trách nhiệm quản lý của cơ quan sử dụng công chức</w:t>
            </w:r>
            <w:r w:rsidR="00510A17">
              <w:rPr>
                <w:rFonts w:ascii="Times New Roman" w:hAnsi="Times New Roman" w:cs="Times New Roman"/>
                <w:lang w:val="en-US"/>
              </w:rPr>
              <w:t>.</w:t>
            </w:r>
          </w:p>
          <w:p w14:paraId="6249D586" w14:textId="789F5033" w:rsidR="005E643B" w:rsidRPr="005E643B" w:rsidRDefault="003E705A" w:rsidP="005E643B">
            <w:pPr>
              <w:widowControl/>
              <w:spacing w:before="60" w:after="60"/>
              <w:jc w:val="both"/>
              <w:rPr>
                <w:rFonts w:ascii="Times New Roman" w:hAnsi="Times New Roman" w:cs="Times New Roman"/>
              </w:rPr>
            </w:pPr>
            <w:r>
              <w:rPr>
                <w:lang w:val="en-US"/>
              </w:rPr>
              <w:lastRenderedPageBreak/>
              <w:t>-</w:t>
            </w:r>
            <w:r w:rsidR="005E643B">
              <w:t xml:space="preserve"> </w:t>
            </w:r>
            <w:r w:rsidR="005E643B" w:rsidRPr="005E643B">
              <w:rPr>
                <w:rFonts w:ascii="Times New Roman" w:hAnsi="Times New Roman" w:cs="Times New Roman"/>
              </w:rPr>
              <w:t xml:space="preserve">Khoản 5 quy định điều kiện về sức khỏe đối với </w:t>
            </w:r>
            <w:r w:rsidR="00F72DF9">
              <w:rPr>
                <w:rFonts w:ascii="Times New Roman" w:hAnsi="Times New Roman" w:cs="Times New Roman"/>
                <w:lang w:val="en-US"/>
              </w:rPr>
              <w:t xml:space="preserve">cán bộ, </w:t>
            </w:r>
            <w:r w:rsidR="005E643B" w:rsidRPr="005E643B">
              <w:rPr>
                <w:rFonts w:ascii="Times New Roman" w:hAnsi="Times New Roman" w:cs="Times New Roman"/>
              </w:rPr>
              <w:t>công chức được cử tham gia đào tạo, bồi dưỡng nhằm bảo đảm khả năng hoàn thành chương trình học tập và đáp ứng yêu cầu của khóa học.</w:t>
            </w:r>
          </w:p>
          <w:p w14:paraId="6CD3FD37" w14:textId="2913158C" w:rsidR="00EE5BD1" w:rsidRPr="005E643B" w:rsidRDefault="003E705A" w:rsidP="005E643B">
            <w:pPr>
              <w:widowControl/>
              <w:spacing w:before="60" w:after="60"/>
              <w:jc w:val="both"/>
              <w:rPr>
                <w:rFonts w:ascii="Times New Roman" w:hAnsi="Times New Roman" w:cs="Times New Roman"/>
                <w:color w:val="auto"/>
                <w:lang w:val="en-US" w:eastAsia="en-US"/>
              </w:rPr>
            </w:pPr>
            <w:r>
              <w:rPr>
                <w:rFonts w:ascii="Times New Roman" w:hAnsi="Times New Roman" w:cs="Times New Roman"/>
                <w:lang w:val="en-US"/>
              </w:rPr>
              <w:t>-</w:t>
            </w:r>
            <w:r w:rsidR="005E643B" w:rsidRPr="005E643B">
              <w:rPr>
                <w:rFonts w:ascii="Times New Roman" w:hAnsi="Times New Roman" w:cs="Times New Roman"/>
              </w:rPr>
              <w:t xml:space="preserve"> Khoản 6 quy định trách nhiệm của </w:t>
            </w:r>
            <w:r w:rsidR="00F72DF9">
              <w:rPr>
                <w:rFonts w:ascii="Times New Roman" w:hAnsi="Times New Roman" w:cs="Times New Roman"/>
                <w:lang w:val="en-US"/>
              </w:rPr>
              <w:t xml:space="preserve">cán bộ, </w:t>
            </w:r>
            <w:r w:rsidR="005E643B" w:rsidRPr="005E643B">
              <w:rPr>
                <w:rFonts w:ascii="Times New Roman" w:hAnsi="Times New Roman" w:cs="Times New Roman"/>
              </w:rPr>
              <w:t>công chức trong việc chấp hành quyết định cử đi đào tạo, bồi dưỡng và ý thức</w:t>
            </w:r>
            <w:r w:rsidR="005E643B">
              <w:t xml:space="preserve"> </w:t>
            </w:r>
            <w:r w:rsidR="005E643B" w:rsidRPr="005E643B">
              <w:rPr>
                <w:rFonts w:ascii="Times New Roman" w:hAnsi="Times New Roman" w:cs="Times New Roman"/>
              </w:rPr>
              <w:t>học tập. Đây là cơ sở để cơ quan có thẩm quyền xem xét, đánh giá khi tiếp tục lựa chọn, cử công chức tham gia các chương trình đào tạo, bồi dưỡng trong thời gian tiếp theo, góp phần nâng cao hiệu quả sử dụng kinh phí và chất lượng công tác đào tạo, bồi dưỡng</w:t>
            </w:r>
            <w:r w:rsidR="005E643B">
              <w:rPr>
                <w:rFonts w:ascii="Times New Roman" w:hAnsi="Times New Roman" w:cs="Times New Roman"/>
                <w:lang w:val="en-US"/>
              </w:rPr>
              <w:t>.</w:t>
            </w:r>
          </w:p>
        </w:tc>
      </w:tr>
      <w:tr w:rsidR="00EE5BD1" w:rsidRPr="000B3583" w14:paraId="274D6B93" w14:textId="77777777" w:rsidTr="00D000DF">
        <w:tc>
          <w:tcPr>
            <w:tcW w:w="7650" w:type="dxa"/>
            <w:vAlign w:val="center"/>
          </w:tcPr>
          <w:p w14:paraId="5652B2D2" w14:textId="77777777" w:rsidR="00F72DF9" w:rsidRPr="008670CF" w:rsidRDefault="00F72DF9" w:rsidP="00F72DF9">
            <w:pPr>
              <w:spacing w:before="120" w:after="120"/>
              <w:ind w:right="-6" w:firstLine="720"/>
              <w:jc w:val="both"/>
              <w:rPr>
                <w:rFonts w:ascii="Times New Roman" w:hAnsi="Times New Roman"/>
                <w:b/>
                <w:bCs/>
                <w:color w:val="000000" w:themeColor="text1"/>
                <w:szCs w:val="28"/>
              </w:rPr>
            </w:pPr>
            <w:r w:rsidRPr="008670CF">
              <w:rPr>
                <w:rFonts w:ascii="Times New Roman" w:hAnsi="Times New Roman"/>
                <w:b/>
                <w:bCs/>
                <w:color w:val="000000" w:themeColor="text1"/>
                <w:szCs w:val="28"/>
              </w:rPr>
              <w:lastRenderedPageBreak/>
              <w:t xml:space="preserve">Điều 6. Thẩm quyền cử </w:t>
            </w:r>
            <w:r>
              <w:rPr>
                <w:rFonts w:ascii="Times New Roman" w:hAnsi="Times New Roman"/>
                <w:b/>
                <w:bCs/>
                <w:color w:val="000000" w:themeColor="text1"/>
                <w:szCs w:val="28"/>
              </w:rPr>
              <w:t xml:space="preserve">cán bộ, </w:t>
            </w:r>
            <w:r w:rsidRPr="008670CF">
              <w:rPr>
                <w:rFonts w:ascii="Times New Roman" w:hAnsi="Times New Roman"/>
                <w:b/>
                <w:bCs/>
                <w:color w:val="000000" w:themeColor="text1"/>
                <w:szCs w:val="28"/>
              </w:rPr>
              <w:t>công chức tham gia đào tạo, bồi dưỡng</w:t>
            </w:r>
          </w:p>
          <w:p w14:paraId="3DA2FF6D" w14:textId="77777777" w:rsidR="00F72DF9" w:rsidRDefault="00F72DF9" w:rsidP="00F72DF9">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28"/>
              </w:rPr>
              <w:t xml:space="preserve">Thẩm quyền quyết định </w:t>
            </w:r>
            <w:r w:rsidRPr="008670CF">
              <w:rPr>
                <w:rFonts w:ascii="Times New Roman" w:hAnsi="Times New Roman"/>
                <w:color w:val="000000" w:themeColor="text1"/>
                <w:szCs w:val="28"/>
              </w:rPr>
              <w:t xml:space="preserve">cử </w:t>
            </w:r>
            <w:r>
              <w:rPr>
                <w:rFonts w:ascii="Times New Roman" w:hAnsi="Times New Roman"/>
                <w:color w:val="000000" w:themeColor="text1"/>
                <w:szCs w:val="28"/>
              </w:rPr>
              <w:t xml:space="preserve">cán bộ, </w:t>
            </w:r>
            <w:r w:rsidRPr="008670CF">
              <w:rPr>
                <w:rFonts w:ascii="Times New Roman" w:hAnsi="Times New Roman"/>
                <w:color w:val="000000" w:themeColor="text1"/>
                <w:szCs w:val="28"/>
              </w:rPr>
              <w:t xml:space="preserve">công chức </w:t>
            </w:r>
            <w:r>
              <w:rPr>
                <w:rFonts w:ascii="Times New Roman" w:hAnsi="Times New Roman"/>
                <w:color w:val="000000" w:themeColor="text1"/>
                <w:szCs w:val="28"/>
              </w:rPr>
              <w:t>tham gia</w:t>
            </w:r>
            <w:r w:rsidRPr="008670CF">
              <w:rPr>
                <w:rFonts w:ascii="Times New Roman" w:hAnsi="Times New Roman"/>
                <w:color w:val="000000" w:themeColor="text1"/>
                <w:szCs w:val="28"/>
              </w:rPr>
              <w:t xml:space="preserve"> đào tạo, bồi dưỡng </w:t>
            </w:r>
            <w:r>
              <w:rPr>
                <w:rFonts w:ascii="Times New Roman" w:hAnsi="Times New Roman"/>
                <w:color w:val="000000" w:themeColor="text1"/>
                <w:szCs w:val="28"/>
              </w:rPr>
              <w:t xml:space="preserve">được </w:t>
            </w:r>
            <w:r w:rsidRPr="008670CF">
              <w:rPr>
                <w:rFonts w:ascii="Times New Roman" w:hAnsi="Times New Roman"/>
                <w:color w:val="000000" w:themeColor="text1"/>
                <w:szCs w:val="28"/>
              </w:rPr>
              <w:t>thực hiện theo</w:t>
            </w:r>
            <w:r>
              <w:rPr>
                <w:rFonts w:ascii="Times New Roman" w:hAnsi="Times New Roman"/>
                <w:color w:val="000000" w:themeColor="text1"/>
                <w:szCs w:val="28"/>
              </w:rPr>
              <w:t xml:space="preserve"> quy định về</w:t>
            </w:r>
            <w:r w:rsidRPr="008670CF">
              <w:rPr>
                <w:rFonts w:ascii="Times New Roman" w:hAnsi="Times New Roman"/>
                <w:color w:val="000000" w:themeColor="text1"/>
                <w:szCs w:val="28"/>
              </w:rPr>
              <w:t xml:space="preserve"> phân cấp quản lý cán bộ, công chức</w:t>
            </w:r>
            <w:r>
              <w:rPr>
                <w:rFonts w:ascii="Times New Roman" w:hAnsi="Times New Roman"/>
                <w:color w:val="000000" w:themeColor="text1"/>
                <w:szCs w:val="32"/>
              </w:rPr>
              <w:t xml:space="preserve"> của tỉnh Thái Nguyên và các quy định của pháp luật có liên quan.</w:t>
            </w:r>
          </w:p>
          <w:p w14:paraId="3680A835" w14:textId="45F1A106" w:rsidR="00EE5BD1" w:rsidRPr="000B3583" w:rsidRDefault="00EE5BD1" w:rsidP="00F73F56">
            <w:pPr>
              <w:jc w:val="both"/>
              <w:rPr>
                <w:rFonts w:ascii="Times New Roman" w:hAnsi="Times New Roman" w:cs="Times New Roman"/>
                <w:b/>
                <w:color w:val="auto"/>
                <w:lang w:eastAsia="en-US"/>
              </w:rPr>
            </w:pPr>
          </w:p>
        </w:tc>
        <w:tc>
          <w:tcPr>
            <w:tcW w:w="5812" w:type="dxa"/>
            <w:vAlign w:val="center"/>
          </w:tcPr>
          <w:p w14:paraId="1132DE10" w14:textId="6B89DC69" w:rsidR="00D000DF" w:rsidRPr="00D000DF" w:rsidRDefault="00D000DF" w:rsidP="00D000DF">
            <w:pPr>
              <w:widowControl/>
              <w:spacing w:before="60" w:after="60"/>
              <w:jc w:val="both"/>
              <w:rPr>
                <w:rFonts w:ascii="Times New Roman" w:hAnsi="Times New Roman" w:cs="Times New Roman"/>
              </w:rPr>
            </w:pPr>
            <w:r w:rsidRPr="00D000DF">
              <w:rPr>
                <w:rFonts w:ascii="Times New Roman" w:hAnsi="Times New Roman" w:cs="Times New Roman"/>
              </w:rPr>
              <w:t xml:space="preserve">Điều 6 quy định nguyên tắc xác định thẩm quyền cử </w:t>
            </w:r>
            <w:r w:rsidR="00AF6FAE">
              <w:rPr>
                <w:rFonts w:ascii="Times New Roman" w:hAnsi="Times New Roman" w:cs="Times New Roman"/>
                <w:lang w:val="en-US"/>
              </w:rPr>
              <w:t xml:space="preserve">cán bộ, </w:t>
            </w:r>
            <w:r w:rsidRPr="00D000DF">
              <w:rPr>
                <w:rFonts w:ascii="Times New Roman" w:hAnsi="Times New Roman" w:cs="Times New Roman"/>
              </w:rPr>
              <w:t>công chức tham gia đào tạo, bồi dưỡng theo phân cấp quản lý cán bộ, công chức của tỉnh Thái Nguyên và các quy định của pháp luật có liên quan.</w:t>
            </w:r>
          </w:p>
          <w:p w14:paraId="00C1D678" w14:textId="453A0193" w:rsidR="00EE5BD1" w:rsidRPr="00D000DF" w:rsidRDefault="00D000DF" w:rsidP="00D000DF">
            <w:pPr>
              <w:widowControl/>
              <w:spacing w:before="60" w:after="60"/>
              <w:jc w:val="both"/>
              <w:rPr>
                <w:rFonts w:ascii="Times New Roman" w:hAnsi="Times New Roman" w:cs="Times New Roman"/>
              </w:rPr>
            </w:pPr>
            <w:r w:rsidRPr="00D000DF">
              <w:rPr>
                <w:rFonts w:ascii="Times New Roman" w:hAnsi="Times New Roman" w:cs="Times New Roman"/>
              </w:rPr>
              <w:t>Việc quy định theo hướng dẫn chiếu nhằm bảo đảm sự thống nhất với các quy định hiện hành về quản lý cán bộ, công chức; bảo đảm việc cử công chức tham gia đào tạo, bồi dưỡng được thực hiện đúng thẩm quyền, đúng trách nhiệm của cơ quan, đơn vị và người có thẩm quyền quản lý công chức.</w:t>
            </w:r>
            <w:r>
              <w:rPr>
                <w:rFonts w:ascii="Times New Roman" w:hAnsi="Times New Roman" w:cs="Times New Roman"/>
                <w:lang w:val="en-US"/>
              </w:rPr>
              <w:t xml:space="preserve"> </w:t>
            </w:r>
            <w:r w:rsidRPr="00D000DF">
              <w:rPr>
                <w:rFonts w:ascii="Times New Roman" w:hAnsi="Times New Roman" w:cs="Times New Roman"/>
              </w:rPr>
              <w:t>Đồng thời, quy định này giúp bảo đảm tính linh hoạt trong tổ chức thực hiện khi các quy định về phân cấp quản lý cán bộ, công chức của Trung ương hoặc của tỉnh được sửa đổi, bổ sung hoặc thay thế mà không phải sửa đổi, bổ sung Quy chế, góp phần nâng cao hiệu quả quản lý nhà nước đối với công tác đào tạo, bồi dưỡng công chức trên địa bàn tỉnh.</w:t>
            </w:r>
          </w:p>
        </w:tc>
      </w:tr>
      <w:tr w:rsidR="00EE5BD1" w:rsidRPr="000B3583" w14:paraId="725AB53E" w14:textId="77777777" w:rsidTr="00D000DF">
        <w:tc>
          <w:tcPr>
            <w:tcW w:w="7650" w:type="dxa"/>
            <w:vAlign w:val="center"/>
          </w:tcPr>
          <w:p w14:paraId="03BF4573" w14:textId="77777777" w:rsidR="00AF6FAE" w:rsidRDefault="00AF6FAE" w:rsidP="00AF6FAE">
            <w:pPr>
              <w:spacing w:before="120" w:after="120"/>
              <w:ind w:right="-6" w:firstLine="720"/>
              <w:jc w:val="both"/>
              <w:rPr>
                <w:rFonts w:ascii="Times New Roman" w:hAnsi="Times New Roman"/>
                <w:b/>
                <w:bCs/>
                <w:color w:val="000000" w:themeColor="text1"/>
                <w:szCs w:val="32"/>
              </w:rPr>
            </w:pPr>
            <w:r w:rsidRPr="0056601F">
              <w:rPr>
                <w:rFonts w:ascii="Times New Roman" w:hAnsi="Times New Roman"/>
                <w:b/>
                <w:bCs/>
                <w:color w:val="000000" w:themeColor="text1"/>
                <w:szCs w:val="32"/>
              </w:rPr>
              <w:t xml:space="preserve">Điều </w:t>
            </w:r>
            <w:r>
              <w:rPr>
                <w:rFonts w:ascii="Times New Roman" w:hAnsi="Times New Roman"/>
                <w:b/>
                <w:bCs/>
                <w:color w:val="000000" w:themeColor="text1"/>
                <w:szCs w:val="32"/>
              </w:rPr>
              <w:t>7</w:t>
            </w:r>
            <w:r w:rsidRPr="0056601F">
              <w:rPr>
                <w:rFonts w:ascii="Times New Roman" w:hAnsi="Times New Roman"/>
                <w:b/>
                <w:bCs/>
                <w:color w:val="000000" w:themeColor="text1"/>
                <w:szCs w:val="32"/>
              </w:rPr>
              <w:t xml:space="preserve">. </w:t>
            </w:r>
            <w:r>
              <w:rPr>
                <w:rFonts w:ascii="Times New Roman" w:hAnsi="Times New Roman"/>
                <w:b/>
                <w:bCs/>
                <w:color w:val="000000" w:themeColor="text1"/>
                <w:szCs w:val="32"/>
              </w:rPr>
              <w:t>Điều kiện, tiêu chuẩn cử đi đào tạo sau đại học</w:t>
            </w:r>
          </w:p>
          <w:p w14:paraId="5BD7F490" w14:textId="77777777" w:rsidR="00AF6FAE" w:rsidRDefault="00AF6FAE" w:rsidP="00AF6FAE">
            <w:pPr>
              <w:spacing w:before="120" w:after="120"/>
              <w:ind w:right="-6" w:firstLine="720"/>
              <w:jc w:val="both"/>
              <w:rPr>
                <w:rFonts w:ascii="Times New Roman" w:hAnsi="Times New Roman"/>
                <w:color w:val="000000" w:themeColor="text1"/>
                <w:szCs w:val="32"/>
              </w:rPr>
            </w:pPr>
            <w:r w:rsidRPr="00CB39F6">
              <w:rPr>
                <w:rFonts w:ascii="Times New Roman" w:hAnsi="Times New Roman"/>
                <w:color w:val="000000" w:themeColor="text1"/>
                <w:szCs w:val="32"/>
              </w:rPr>
              <w:t xml:space="preserve">1. </w:t>
            </w:r>
            <w:r>
              <w:rPr>
                <w:rFonts w:ascii="Times New Roman" w:hAnsi="Times New Roman"/>
                <w:color w:val="000000" w:themeColor="text1"/>
                <w:szCs w:val="32"/>
              </w:rPr>
              <w:t>Có thời gian công tác từ đủ 03 năm trở lên và 02 năm liên tục liền kề trước thời điểm được cử đi đào tạo được xếp loại chất lượng mức “Hoàn thành tốt nhiệm vụ” trở lên.</w:t>
            </w:r>
          </w:p>
          <w:p w14:paraId="06CE2377" w14:textId="77777777" w:rsidR="00AF6FAE" w:rsidRDefault="00AF6FAE" w:rsidP="00AF6FAE">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 xml:space="preserve">2. Không quá 45 tuổi tính từ thời điểm được cử đi đào tạo sau đại học lần đầu. Đối với đào tạo lần tiếp theo còn đủ tuổi công tác sau khi hoàn thành </w:t>
            </w:r>
            <w:r>
              <w:rPr>
                <w:rFonts w:ascii="Times New Roman" w:hAnsi="Times New Roman"/>
                <w:color w:val="000000" w:themeColor="text1"/>
                <w:szCs w:val="32"/>
              </w:rPr>
              <w:lastRenderedPageBreak/>
              <w:t>chương trình đào tạo trong thời gian ít nhất gấp 03 lần thời gian đào tạo, trong đó, bao gồm thời gian gia hạn đào tạo sau đại học theo quy định.</w:t>
            </w:r>
          </w:p>
          <w:p w14:paraId="2D3335F8" w14:textId="77777777" w:rsidR="00AF6FAE" w:rsidRDefault="00AF6FAE" w:rsidP="00AF6FAE">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3. Có cam kết thực hiện nhiệm vụ, công vụ tại cơ quan, đơn vị cử đi đào tạo sau đại học sau khi hoàn thành chương trình đào tạo trong thời gian ít nhất gấp 03 lần thời gian đào tạo.</w:t>
            </w:r>
          </w:p>
          <w:p w14:paraId="20AA253E" w14:textId="77777777" w:rsidR="00AF6FAE" w:rsidRDefault="00AF6FAE" w:rsidP="00AF6FAE">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4. Chuyên ngành đào tạo phù hợp với vị trí việc làm hoặc quy hoạch, kế hoạch sử dụng cán bộ, công chức, theo quyết định của cấp có thẩm quyền; ưu tiên đào tạo các lĩnh vực: Khoa học công nghệ, đổi mới sáng tạo, kỹ năng số, công nghệ số.</w:t>
            </w:r>
          </w:p>
          <w:p w14:paraId="3A636D34" w14:textId="77777777" w:rsidR="00AF6FAE" w:rsidRDefault="00AF6FAE" w:rsidP="00AF6FAE">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5. Cán bộ, c</w:t>
            </w:r>
            <w:r w:rsidRPr="00C46ECB">
              <w:rPr>
                <w:rFonts w:ascii="Times New Roman" w:hAnsi="Times New Roman"/>
                <w:color w:val="000000" w:themeColor="text1"/>
                <w:szCs w:val="32"/>
              </w:rPr>
              <w:t>ông chức được cử đi đào tạ</w:t>
            </w:r>
            <w:r>
              <w:rPr>
                <w:rFonts w:ascii="Times New Roman" w:hAnsi="Times New Roman"/>
                <w:color w:val="000000" w:themeColor="text1"/>
                <w:szCs w:val="32"/>
              </w:rPr>
              <w:t xml:space="preserve">o sau đại học theo các chương trình hợp tác với nước ngoài </w:t>
            </w:r>
            <w:r w:rsidRPr="00C46ECB">
              <w:rPr>
                <w:rFonts w:ascii="Times New Roman" w:hAnsi="Times New Roman"/>
                <w:color w:val="000000" w:themeColor="text1"/>
                <w:szCs w:val="32"/>
              </w:rPr>
              <w:t xml:space="preserve">phải đáp ứng </w:t>
            </w:r>
            <w:r>
              <w:rPr>
                <w:rFonts w:ascii="Times New Roman" w:hAnsi="Times New Roman"/>
                <w:color w:val="000000" w:themeColor="text1"/>
                <w:szCs w:val="32"/>
              </w:rPr>
              <w:t>các</w:t>
            </w:r>
            <w:r w:rsidRPr="00C46ECB">
              <w:rPr>
                <w:rFonts w:ascii="Times New Roman" w:hAnsi="Times New Roman"/>
                <w:color w:val="000000" w:themeColor="text1"/>
                <w:szCs w:val="32"/>
              </w:rPr>
              <w:t xml:space="preserve"> yêu cầu </w:t>
            </w:r>
            <w:r>
              <w:rPr>
                <w:rFonts w:ascii="Times New Roman" w:hAnsi="Times New Roman"/>
                <w:color w:val="000000" w:themeColor="text1"/>
                <w:szCs w:val="32"/>
              </w:rPr>
              <w:t xml:space="preserve">khác </w:t>
            </w:r>
            <w:r w:rsidRPr="00C46ECB">
              <w:rPr>
                <w:rFonts w:ascii="Times New Roman" w:hAnsi="Times New Roman"/>
                <w:color w:val="000000" w:themeColor="text1"/>
                <w:szCs w:val="32"/>
              </w:rPr>
              <w:t>của chương trình hợp tác, của cơ sở đào tạo, bồi dưỡng.</w:t>
            </w:r>
            <w:r>
              <w:rPr>
                <w:rFonts w:ascii="Times New Roman" w:hAnsi="Times New Roman"/>
                <w:color w:val="000000" w:themeColor="text1"/>
                <w:szCs w:val="32"/>
              </w:rPr>
              <w:t xml:space="preserve"> </w:t>
            </w:r>
          </w:p>
          <w:p w14:paraId="136127C7" w14:textId="77777777" w:rsidR="00AF6FAE" w:rsidRDefault="00AF6FAE" w:rsidP="00AF6FAE">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 xml:space="preserve">6. Cán bộ, công chức tham gia đào tạo ở nước ngoài bằng học bổng hoặc nguồn kinh phí tự túc phải đảm bảo các điều kiện, tiêu chuẩn tại khoản 1 Điều 5 Nghị định số 86/2021/NĐ-CP của Chính phủ quy định việc công dân Việt Nam ra nước ngoài học tập, giảng dạy, nghiên cứu khoa học và trao đổi học thuật. </w:t>
            </w:r>
            <w:r w:rsidRPr="00294D8E">
              <w:rPr>
                <w:rFonts w:ascii="Times New Roman" w:hAnsi="Times New Roman"/>
                <w:color w:val="000000" w:themeColor="text1"/>
                <w:szCs w:val="32"/>
              </w:rPr>
              <w:t xml:space="preserve">Trường hợp các đề án/ chương trình đào tạo của bộ, ngành trung ương, của tỉnh </w:t>
            </w:r>
            <w:r>
              <w:rPr>
                <w:rFonts w:ascii="Times New Roman" w:hAnsi="Times New Roman"/>
                <w:color w:val="000000" w:themeColor="text1"/>
                <w:szCs w:val="32"/>
              </w:rPr>
              <w:t xml:space="preserve">có hướng dẫn riêng thì thực hiện theo quy định tại các chương trình/đề án đó. </w:t>
            </w:r>
          </w:p>
          <w:p w14:paraId="113FC680" w14:textId="77777777" w:rsidR="00AF6FAE" w:rsidRDefault="00AF6FAE" w:rsidP="00AF6FAE">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7. Đối với cán bộ, công chức có nguyện vọng tham gia đào tạo sau đại học bằng kinh phí tự túc, học ngoài giờ hành chính và việc học tập không ảnh hưởng đến việc thực hiện nhiệm vụ chính trị tại cơ quan, đơn vị thì không áp dụng các quy định tại khoản 1, 2, 3, 4 của Điều này.</w:t>
            </w:r>
          </w:p>
          <w:p w14:paraId="19C7389D" w14:textId="77777777" w:rsidR="00EE5BD1" w:rsidRPr="000B3583" w:rsidRDefault="00EE5BD1" w:rsidP="008D382F">
            <w:pPr>
              <w:widowControl/>
              <w:jc w:val="center"/>
              <w:rPr>
                <w:rFonts w:ascii="Times New Roman" w:hAnsi="Times New Roman" w:cs="Times New Roman"/>
                <w:b/>
                <w:color w:val="auto"/>
                <w:lang w:eastAsia="en-US"/>
              </w:rPr>
            </w:pPr>
          </w:p>
        </w:tc>
        <w:tc>
          <w:tcPr>
            <w:tcW w:w="5812" w:type="dxa"/>
            <w:vAlign w:val="center"/>
          </w:tcPr>
          <w:p w14:paraId="33536E83" w14:textId="680D15FC" w:rsidR="006004EC" w:rsidRPr="00A95219" w:rsidRDefault="007C73A5" w:rsidP="008D382F">
            <w:pPr>
              <w:widowControl/>
              <w:jc w:val="both"/>
              <w:rPr>
                <w:rFonts w:ascii="Times New Roman" w:hAnsi="Times New Roman" w:cs="Times New Roman"/>
                <w:lang w:val="en-US"/>
              </w:rPr>
            </w:pPr>
            <w:r w:rsidRPr="00A95219">
              <w:rPr>
                <w:rFonts w:ascii="Times New Roman" w:hAnsi="Times New Roman" w:cs="Times New Roman"/>
                <w:lang w:val="en-US"/>
              </w:rPr>
              <w:lastRenderedPageBreak/>
              <w:t xml:space="preserve">- </w:t>
            </w:r>
            <w:r w:rsidRPr="00A95219">
              <w:rPr>
                <w:rFonts w:ascii="Times New Roman" w:hAnsi="Times New Roman" w:cs="Times New Roman"/>
              </w:rPr>
              <w:t>Khoản 1 quy định yêu cầu về thời gian công tác và kết quả đánh giá, xếp loại chất lượng công chức nhằm bảo đảm người được cử đi học có quá trình công tác, rèn luyện, năng lực thực tiễn và ý thức trách nhiệm tốt, đáp ứng yêu cầu đào tạo nguồn nhân lực chất lượng cao cho tỉnh</w:t>
            </w:r>
            <w:r w:rsidR="006004EC" w:rsidRPr="00A95219">
              <w:rPr>
                <w:rFonts w:ascii="Times New Roman" w:hAnsi="Times New Roman" w:cs="Times New Roman"/>
                <w:lang w:val="en-US"/>
              </w:rPr>
              <w:t>; phù hợp với quy định tại Nghị định</w:t>
            </w:r>
            <w:r w:rsidR="00881C65">
              <w:rPr>
                <w:rFonts w:ascii="Times New Roman" w:hAnsi="Times New Roman" w:cs="Times New Roman"/>
                <w:lang w:val="en-US"/>
              </w:rPr>
              <w:t xml:space="preserve"> 171/2025/NĐ-CP.</w:t>
            </w:r>
          </w:p>
          <w:p w14:paraId="56971FB5" w14:textId="422F56BB" w:rsidR="006004EC" w:rsidRPr="00A95219" w:rsidRDefault="006004EC" w:rsidP="008D382F">
            <w:pPr>
              <w:widowControl/>
              <w:jc w:val="both"/>
              <w:rPr>
                <w:rFonts w:ascii="Times New Roman" w:hAnsi="Times New Roman" w:cs="Times New Roman"/>
              </w:rPr>
            </w:pPr>
            <w:r w:rsidRPr="00A95219">
              <w:rPr>
                <w:rFonts w:ascii="Times New Roman" w:hAnsi="Times New Roman" w:cs="Times New Roman"/>
                <w:lang w:val="en-US"/>
              </w:rPr>
              <w:lastRenderedPageBreak/>
              <w:t xml:space="preserve">- </w:t>
            </w:r>
            <w:r w:rsidRPr="00A95219">
              <w:rPr>
                <w:rFonts w:ascii="Times New Roman" w:hAnsi="Times New Roman" w:cs="Times New Roman"/>
              </w:rPr>
              <w:t>Khoản 2 và khoản 3 quy định điều kiện về độ tuổi và cam kết thời gian công tác sau đào tạo. Các quy định này nhằm bảo đảm sau khi hoàn thành chương trình đào tạo, công chức có đủ thời gian công tác để phát huy kiến thức, kỹ năng được đào tạo, đồng thời nâng cao trách nhiệm của người học trong việc phục vụ cơ quan, đơn vị và địa phương sau khi được đào tạo.</w:t>
            </w:r>
          </w:p>
          <w:p w14:paraId="268EEAAA" w14:textId="77777777" w:rsidR="00EE5BD1" w:rsidRPr="00A95219" w:rsidRDefault="00F25E1B" w:rsidP="008D382F">
            <w:pPr>
              <w:jc w:val="both"/>
              <w:rPr>
                <w:rFonts w:ascii="Times New Roman" w:hAnsi="Times New Roman" w:cs="Times New Roman"/>
              </w:rPr>
            </w:pPr>
            <w:r w:rsidRPr="00A95219">
              <w:rPr>
                <w:rFonts w:ascii="Times New Roman" w:hAnsi="Times New Roman" w:cs="Times New Roman"/>
                <w:lang w:val="en-US"/>
              </w:rPr>
              <w:t xml:space="preserve">- </w:t>
            </w:r>
            <w:r w:rsidRPr="00A95219">
              <w:rPr>
                <w:rFonts w:ascii="Times New Roman" w:hAnsi="Times New Roman" w:cs="Times New Roman"/>
              </w:rPr>
              <w:t>Khoản 4 quy định yêu cầu về sự phù hợp giữa chuyên ngành đào tạo với vị trí việc làm, quy hoạch, kế hoạch sử dụng công chức và định hướng phát triển nguồn nhân lực của tỉnh. Đồng thời, ưu tiên các lĩnh vực khoa học công nghệ, đổi mới sáng tạo, kỹ năng số và công nghệ số nhằm đáp ứng yêu cầu chuyển đổi số, phát triển kinh tế - xã hội và xây dựng nền hành chính hiện đại trong giai đoạn hiện nay.</w:t>
            </w:r>
          </w:p>
          <w:p w14:paraId="128A1D84" w14:textId="77777777" w:rsidR="00F25E1B" w:rsidRPr="00A95219" w:rsidRDefault="00F25E1B" w:rsidP="008D382F">
            <w:pPr>
              <w:jc w:val="both"/>
              <w:rPr>
                <w:rFonts w:ascii="Times New Roman" w:hAnsi="Times New Roman" w:cs="Times New Roman"/>
              </w:rPr>
            </w:pPr>
            <w:r w:rsidRPr="00A95219">
              <w:rPr>
                <w:rFonts w:ascii="Times New Roman" w:hAnsi="Times New Roman" w:cs="Times New Roman"/>
                <w:lang w:val="en-US"/>
              </w:rPr>
              <w:t xml:space="preserve">- </w:t>
            </w:r>
            <w:r w:rsidRPr="00A95219">
              <w:rPr>
                <w:rFonts w:ascii="Times New Roman" w:hAnsi="Times New Roman" w:cs="Times New Roman"/>
              </w:rPr>
              <w:t>Khoản 5 quy định đối với các chương trình đào tạo sau đại học theo các chương trình hợp tác với nước ngoài, ngoài việc đáp ứng các điều kiện chung của Quy chế, công chức phải đáp ứng các yêu cầu của chương trình hợp tác và cơ sở đào tạo. Quy định này nhằm bảo đảm sự thống nhất với các điều kiện tuyển chọn của từng chương trình đào tạo cụ thể.</w:t>
            </w:r>
          </w:p>
          <w:p w14:paraId="503C2C1D" w14:textId="77777777" w:rsidR="00F25E1B" w:rsidRPr="00A95219" w:rsidRDefault="00F25E1B" w:rsidP="008D382F">
            <w:pPr>
              <w:jc w:val="both"/>
              <w:rPr>
                <w:rFonts w:ascii="Times New Roman" w:hAnsi="Times New Roman" w:cs="Times New Roman"/>
              </w:rPr>
            </w:pPr>
            <w:r w:rsidRPr="00A95219">
              <w:rPr>
                <w:rFonts w:ascii="Times New Roman" w:hAnsi="Times New Roman" w:cs="Times New Roman"/>
                <w:b/>
                <w:lang w:val="en-US"/>
              </w:rPr>
              <w:t xml:space="preserve">- </w:t>
            </w:r>
            <w:r w:rsidRPr="00A95219">
              <w:rPr>
                <w:rFonts w:ascii="Times New Roman" w:hAnsi="Times New Roman" w:cs="Times New Roman"/>
              </w:rPr>
              <w:t>Khoản 6 quy định đối với công chức tham gia đào tạo ở nước ngoài bằng học bổng hoặc nguồn kinh phí tự túc phải thực hiện theo quy định của pháp luật hiện hành về công dân Việt Nam ra nước ngoài học tập, đồng thời bảo đảm sự linh hoạt trong trường hợp các chương trình, đề án của Trung ương hoặc của tỉnh có quy định riêng.</w:t>
            </w:r>
          </w:p>
          <w:p w14:paraId="0AD39729" w14:textId="2C846745" w:rsidR="00427693" w:rsidRPr="00A95219" w:rsidRDefault="00427693" w:rsidP="008D382F">
            <w:pPr>
              <w:jc w:val="both"/>
              <w:rPr>
                <w:rFonts w:ascii="Times New Roman" w:hAnsi="Times New Roman" w:cs="Times New Roman"/>
                <w:b/>
                <w:color w:val="auto"/>
                <w:lang w:val="en-US" w:eastAsia="en-US"/>
              </w:rPr>
            </w:pPr>
            <w:r w:rsidRPr="00A95219">
              <w:rPr>
                <w:rFonts w:ascii="Times New Roman" w:hAnsi="Times New Roman" w:cs="Times New Roman"/>
                <w:b/>
                <w:lang w:val="en-US"/>
              </w:rPr>
              <w:t xml:space="preserve">- </w:t>
            </w:r>
            <w:r w:rsidRPr="00A95219">
              <w:rPr>
                <w:rFonts w:ascii="Times New Roman" w:hAnsi="Times New Roman" w:cs="Times New Roman"/>
              </w:rPr>
              <w:t xml:space="preserve">Khoản 7 quy định trường hợp công chức tự nguyện tham gia đào tạo sau đại học bằng kinh phí tự túc, học ngoài giờ hành chính và không ảnh hưởng đến việc thực hiện nhiệm vụ được giao thì không áp dụng một số điều kiện về thời gian công tác, độ tuổi, cam kết phục vụ và định hướng chuyên ngành đào tạo. Quy định này nhằm khuyến khích tinh thần tự học tập, tự nâng cao trình độ chuyên môn, </w:t>
            </w:r>
            <w:r w:rsidRPr="00A95219">
              <w:rPr>
                <w:rFonts w:ascii="Times New Roman" w:hAnsi="Times New Roman" w:cs="Times New Roman"/>
              </w:rPr>
              <w:lastRenderedPageBreak/>
              <w:t>nghiệp vụ của công chức, đồng thời tạo điều kiện thuận lợi cho công chức chủ động phát triển năng lực cá nhân mà không làm phát sinh nghĩa vụ hỗ trợ kinh phí từ ngân sách nhà nước.</w:t>
            </w:r>
          </w:p>
        </w:tc>
      </w:tr>
      <w:tr w:rsidR="00EE5BD1" w:rsidRPr="000B3583" w14:paraId="3C295B42" w14:textId="77777777" w:rsidTr="00D000DF">
        <w:tc>
          <w:tcPr>
            <w:tcW w:w="7650" w:type="dxa"/>
            <w:vAlign w:val="center"/>
          </w:tcPr>
          <w:p w14:paraId="5A860846" w14:textId="77777777" w:rsidR="00AF6FAE" w:rsidRPr="00A4147D" w:rsidRDefault="00AF6FAE" w:rsidP="00AF6FAE">
            <w:pPr>
              <w:spacing w:before="120" w:after="120"/>
              <w:ind w:right="-6" w:firstLine="720"/>
              <w:jc w:val="both"/>
              <w:rPr>
                <w:rFonts w:ascii="Times New Roman" w:hAnsi="Times New Roman"/>
                <w:b/>
                <w:bCs/>
                <w:color w:val="000000" w:themeColor="text1"/>
                <w:szCs w:val="32"/>
              </w:rPr>
            </w:pPr>
            <w:r w:rsidRPr="00A4147D">
              <w:rPr>
                <w:rFonts w:ascii="Times New Roman" w:hAnsi="Times New Roman"/>
                <w:b/>
                <w:bCs/>
                <w:color w:val="000000" w:themeColor="text1"/>
                <w:szCs w:val="32"/>
              </w:rPr>
              <w:lastRenderedPageBreak/>
              <w:t xml:space="preserve">Điều </w:t>
            </w:r>
            <w:r>
              <w:rPr>
                <w:rFonts w:ascii="Times New Roman" w:hAnsi="Times New Roman"/>
                <w:b/>
                <w:bCs/>
                <w:color w:val="000000" w:themeColor="text1"/>
                <w:szCs w:val="32"/>
              </w:rPr>
              <w:t>8</w:t>
            </w:r>
            <w:r w:rsidRPr="00A4147D">
              <w:rPr>
                <w:rFonts w:ascii="Times New Roman" w:hAnsi="Times New Roman"/>
                <w:b/>
                <w:bCs/>
                <w:color w:val="000000" w:themeColor="text1"/>
                <w:szCs w:val="32"/>
              </w:rPr>
              <w:t xml:space="preserve">. Xét chọn, cử </w:t>
            </w:r>
            <w:r>
              <w:rPr>
                <w:rFonts w:ascii="Times New Roman" w:hAnsi="Times New Roman"/>
                <w:b/>
                <w:bCs/>
                <w:color w:val="000000" w:themeColor="text1"/>
                <w:szCs w:val="32"/>
              </w:rPr>
              <w:t xml:space="preserve">cán bộ, </w:t>
            </w:r>
            <w:r w:rsidRPr="00A4147D">
              <w:rPr>
                <w:rFonts w:ascii="Times New Roman" w:hAnsi="Times New Roman"/>
                <w:b/>
                <w:bCs/>
                <w:color w:val="000000" w:themeColor="text1"/>
                <w:szCs w:val="32"/>
              </w:rPr>
              <w:t>công chức tham gia đào tạo sau đại học ở nước ngoài</w:t>
            </w:r>
          </w:p>
          <w:p w14:paraId="62F85C44" w14:textId="77777777" w:rsidR="00AF6FAE" w:rsidRDefault="00AF6FAE" w:rsidP="00AF6FAE">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1. Khi tiếp nhận thông báo tuyển sinh từ các cơ sở đào tạo, các Bộ, ngành, thủ trưởng các cơ quan, đơn vị tiến hành rà soát, đánh giá trình độ, năng lực công chức theo yêu cầu chức danh, vị trí việc làm, tiêu chuẩn quy định cần đáp ứng để đăng ký nhu cầu đào tạo; gửi Sở Nội vụ (đối với các cơ quan, đơn vị thuộc khối chính quyền), Ban Tổ chức Tỉnh ủy (đối với các cơ quan, đơn vị thuộc khối Đảng) tổng hợp, trình cấp có thẩm quyền xem xét, cho chủ trương.</w:t>
            </w:r>
          </w:p>
          <w:p w14:paraId="6CF879B0" w14:textId="77777777" w:rsidR="00AF6FAE" w:rsidRDefault="00AF6FAE" w:rsidP="00AF6FAE">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2. Sau khi có kết quả trúng tuyển, thủ trưởng các cơ quan, đơn vị có văn bản gửi Sở Nội vụ (đối với các cơ quan, đơn vị thuộc khối chính quyền), Ban Tổ chức Tỉnh ủy (đối với các cơ quan, đơn vị thuộc khối Đảng) xem xét, tham mưu cấp có thẩm quyền ban hành quyết định cử tham gia đào tạo theo phân cấp quản lý công chức.</w:t>
            </w:r>
          </w:p>
          <w:p w14:paraId="75E8A0D1" w14:textId="5EFADE55" w:rsidR="00EE5BD1" w:rsidRPr="000B3583" w:rsidRDefault="00EE5BD1" w:rsidP="00F73F56">
            <w:pPr>
              <w:jc w:val="both"/>
              <w:rPr>
                <w:rFonts w:ascii="Times New Roman" w:hAnsi="Times New Roman" w:cs="Times New Roman"/>
                <w:b/>
                <w:color w:val="auto"/>
                <w:lang w:eastAsia="en-US"/>
              </w:rPr>
            </w:pPr>
          </w:p>
        </w:tc>
        <w:tc>
          <w:tcPr>
            <w:tcW w:w="5812" w:type="dxa"/>
            <w:vAlign w:val="center"/>
          </w:tcPr>
          <w:p w14:paraId="5BF77525" w14:textId="0F67D4E5" w:rsidR="008738FB" w:rsidRDefault="008738FB" w:rsidP="003E705A">
            <w:pPr>
              <w:pStyle w:val="isselectedend"/>
              <w:jc w:val="both"/>
            </w:pPr>
            <w:r>
              <w:t>- Khoản 1 quy định trách nhiệm của các cơ quan, đơn vị trong việc rà soát, đánh giá nhu cầu đào tạo và điều kiện, tiêu chuẩn của công chức khi có thông báo tuyển sinh từ các cơ sở đào tạo hoặc các chương trình đào tạo do các bộ, ngành, cơ quan có thẩm quyền thông báo. Trên cơ sở đó, các cơ quan, đơn vị đăng ký nhu cầu đào tạo và gửi cơ quan tham mưu về công tác cán bộ để tổng hợp, báo cáo cấp có thẩm quyền xem xét, cho chủ trương. Quy định này nhằm bảo đảm việc cử công chức đi đào tạo ở nước ngoài gắn với nhu cầu thực tế, vị trí việc làm và định hướng phát triển nguồn nhân lực của cơ quan, đơn vị, địa phương.</w:t>
            </w:r>
          </w:p>
          <w:p w14:paraId="786E57C0" w14:textId="15505CE9" w:rsidR="00EE5BD1" w:rsidRPr="000B3583" w:rsidRDefault="008738FB" w:rsidP="003E705A">
            <w:pPr>
              <w:pStyle w:val="NormalWeb"/>
              <w:jc w:val="both"/>
            </w:pPr>
            <w:r>
              <w:t>- Khoản 2 quy định cơ quan có thẩm quyền xem xét, tham mưu ban hành quyết định cử đi đào tạo theo phân cấp quản lý công chức. Quy định này nhằm bảo đảm việc tham gia đào tạo ở nước ngoài được thực hiện đúng quy trình, đúng thẩm quyền và tạo cơ sở pháp lý cho việc quản lý công chức trong thời gian học tập ở nước ngoài.</w:t>
            </w:r>
          </w:p>
        </w:tc>
      </w:tr>
      <w:tr w:rsidR="00993079" w:rsidRPr="000B3583" w14:paraId="759EA6B6" w14:textId="77777777" w:rsidTr="00D000DF">
        <w:tc>
          <w:tcPr>
            <w:tcW w:w="7650" w:type="dxa"/>
            <w:vAlign w:val="center"/>
          </w:tcPr>
          <w:p w14:paraId="1852C550" w14:textId="77777777" w:rsidR="00AF6FAE" w:rsidRPr="00D8218A" w:rsidRDefault="00AF6FAE" w:rsidP="00AF6FAE">
            <w:pPr>
              <w:spacing w:before="120" w:after="120"/>
              <w:ind w:right="-6" w:firstLine="720"/>
              <w:jc w:val="both"/>
              <w:rPr>
                <w:rFonts w:ascii="Times New Roman" w:hAnsi="Times New Roman"/>
                <w:b/>
                <w:bCs/>
                <w:color w:val="000000" w:themeColor="text1"/>
                <w:szCs w:val="32"/>
              </w:rPr>
            </w:pPr>
            <w:r w:rsidRPr="00D8218A">
              <w:rPr>
                <w:rFonts w:ascii="Times New Roman" w:hAnsi="Times New Roman"/>
                <w:b/>
                <w:bCs/>
                <w:color w:val="000000" w:themeColor="text1"/>
                <w:szCs w:val="32"/>
              </w:rPr>
              <w:t xml:space="preserve">Điều </w:t>
            </w:r>
            <w:r>
              <w:rPr>
                <w:rFonts w:ascii="Times New Roman" w:hAnsi="Times New Roman"/>
                <w:b/>
                <w:bCs/>
                <w:color w:val="000000" w:themeColor="text1"/>
                <w:szCs w:val="32"/>
              </w:rPr>
              <w:t>9</w:t>
            </w:r>
            <w:r w:rsidRPr="00D8218A">
              <w:rPr>
                <w:rFonts w:ascii="Times New Roman" w:hAnsi="Times New Roman"/>
                <w:b/>
                <w:bCs/>
                <w:color w:val="000000" w:themeColor="text1"/>
                <w:szCs w:val="32"/>
              </w:rPr>
              <w:t xml:space="preserve">. Quản lý </w:t>
            </w:r>
            <w:r>
              <w:rPr>
                <w:rFonts w:ascii="Times New Roman" w:hAnsi="Times New Roman"/>
                <w:b/>
                <w:bCs/>
                <w:color w:val="000000" w:themeColor="text1"/>
                <w:szCs w:val="32"/>
              </w:rPr>
              <w:t xml:space="preserve">cán bộ, </w:t>
            </w:r>
            <w:r w:rsidRPr="00D8218A">
              <w:rPr>
                <w:rFonts w:ascii="Times New Roman" w:hAnsi="Times New Roman"/>
                <w:b/>
                <w:bCs/>
                <w:color w:val="000000" w:themeColor="text1"/>
                <w:szCs w:val="32"/>
              </w:rPr>
              <w:t xml:space="preserve">công chức đi đào tạo </w:t>
            </w:r>
          </w:p>
          <w:p w14:paraId="3A684523" w14:textId="77777777" w:rsidR="00AF6FAE" w:rsidRDefault="00AF6FAE" w:rsidP="00AF6FAE">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1. Cán bộ, công chức được cử đi đào tạo ở trong nước, trong thời hạn 07 ngày làm việc kể từ ngày kết thúc khóa học có trách nhiệm báo cáo kết quả học tập bằng văn bản cho cơ quan quản lý trực tiếp; nộp bản sao văn bằng ngay sau khi được cơ sở đào tạo cấp về bộ phận tổ chức cán bộ hoặc cơ quan có thẩm quyền cử công chức đi đào tạo theo phân cấp để cập nhật, lưu trữ hồ sơ trong hồ sơ cán bộ, công chức theo quy định.</w:t>
            </w:r>
          </w:p>
          <w:p w14:paraId="4D311699" w14:textId="77777777" w:rsidR="00AF6FAE" w:rsidRDefault="00AF6FAE" w:rsidP="00AF6FAE">
            <w:pPr>
              <w:spacing w:before="120" w:after="120"/>
              <w:ind w:right="-6" w:firstLine="720"/>
              <w:jc w:val="both"/>
              <w:rPr>
                <w:rFonts w:ascii="Times New Roman" w:hAnsi="Times New Roman"/>
                <w:color w:val="000000" w:themeColor="text1"/>
                <w:szCs w:val="28"/>
              </w:rPr>
            </w:pPr>
            <w:r>
              <w:rPr>
                <w:rFonts w:ascii="Times New Roman" w:hAnsi="Times New Roman"/>
                <w:color w:val="000000" w:themeColor="text1"/>
                <w:szCs w:val="32"/>
              </w:rPr>
              <w:t xml:space="preserve">2. Cán bộ, </w:t>
            </w:r>
            <w:r>
              <w:rPr>
                <w:rFonts w:ascii="Times New Roman" w:hAnsi="Times New Roman"/>
                <w:color w:val="000000" w:themeColor="text1"/>
                <w:szCs w:val="28"/>
              </w:rPr>
              <w:t>c</w:t>
            </w:r>
            <w:r w:rsidRPr="00906836">
              <w:rPr>
                <w:rFonts w:ascii="Times New Roman" w:hAnsi="Times New Roman"/>
                <w:color w:val="000000" w:themeColor="text1"/>
                <w:szCs w:val="28"/>
              </w:rPr>
              <w:t>ông chức được cử đi đào tạo</w:t>
            </w:r>
            <w:r>
              <w:rPr>
                <w:rFonts w:ascii="Times New Roman" w:hAnsi="Times New Roman"/>
                <w:color w:val="000000" w:themeColor="text1"/>
                <w:szCs w:val="28"/>
              </w:rPr>
              <w:t xml:space="preserve"> </w:t>
            </w:r>
            <w:r w:rsidRPr="00906836">
              <w:rPr>
                <w:rFonts w:ascii="Times New Roman" w:hAnsi="Times New Roman"/>
                <w:color w:val="000000" w:themeColor="text1"/>
                <w:szCs w:val="28"/>
              </w:rPr>
              <w:t xml:space="preserve">ở nước ngoài, trong thời hạn 15 ngày làm việc kể từ ngày </w:t>
            </w:r>
            <w:r>
              <w:rPr>
                <w:rFonts w:ascii="Times New Roman" w:hAnsi="Times New Roman"/>
                <w:color w:val="000000" w:themeColor="text1"/>
                <w:szCs w:val="28"/>
              </w:rPr>
              <w:t xml:space="preserve">về nước có trách nhiệm báo cáo kết quả học tập, kèm theo: Bản sao bằng tốt nghiệp, bảng điểm, xác nhận kết quả nghiên cứu, bảo vệ luận án, luận văn và giấy biên nhận đã nộp luận án cho thư viện theo quy định (đối với trình độ tiến sĩ). Trường hợp hoàn thành khóa học nhưng </w:t>
            </w:r>
            <w:r>
              <w:rPr>
                <w:rFonts w:ascii="Times New Roman" w:hAnsi="Times New Roman"/>
                <w:color w:val="000000" w:themeColor="text1"/>
                <w:szCs w:val="28"/>
              </w:rPr>
              <w:lastRenderedPageBreak/>
              <w:t>chưa được cấp bằng,  công chức nộp giấy chứng nhận đã hoàn thành khóa học</w:t>
            </w:r>
            <w:r w:rsidRPr="00906836">
              <w:rPr>
                <w:rFonts w:ascii="Times New Roman" w:hAnsi="Times New Roman"/>
                <w:color w:val="000000" w:themeColor="text1"/>
                <w:szCs w:val="28"/>
              </w:rPr>
              <w:t xml:space="preserve"> </w:t>
            </w:r>
            <w:r>
              <w:rPr>
                <w:rFonts w:ascii="Times New Roman" w:hAnsi="Times New Roman"/>
                <w:color w:val="000000" w:themeColor="text1"/>
                <w:szCs w:val="28"/>
              </w:rPr>
              <w:t xml:space="preserve">kèm theo bảng điểm (đối với trình độ đại học và thạc sĩ). Trường hợp về nước nhưng chưa tốt nghiệp (đã hoàn thành các môn học, nhưng chưa bảo vệ thành công luận án, chưa có bằng tốt nghiệp), công chức báo cáo kết quả học tập, kèm theo bảng điểm hoặc xác nhận của cơ sở đào tạo đối với các nội dung học đã hoàn thành. </w:t>
            </w:r>
          </w:p>
          <w:p w14:paraId="6F3CBEFA" w14:textId="77777777" w:rsidR="00AF6FAE" w:rsidRDefault="00AF6FAE" w:rsidP="00AF6FAE">
            <w:pPr>
              <w:spacing w:before="120" w:after="120"/>
              <w:ind w:right="-6" w:firstLine="720"/>
              <w:jc w:val="both"/>
              <w:rPr>
                <w:rFonts w:ascii="Times New Roman" w:hAnsi="Times New Roman"/>
                <w:color w:val="000000" w:themeColor="text1"/>
                <w:szCs w:val="28"/>
              </w:rPr>
            </w:pPr>
            <w:r w:rsidRPr="00906836">
              <w:rPr>
                <w:rFonts w:ascii="Times New Roman" w:hAnsi="Times New Roman"/>
                <w:color w:val="000000" w:themeColor="text1"/>
                <w:szCs w:val="28"/>
              </w:rPr>
              <w:t xml:space="preserve"> Cơ quan, đơn vị, địa phương nơi công chức công tác gửi hồ sơ kèm theo Công văn báo cáo kết quả học tập của công chức gửi về Sở Nội vụ để theo dõi, quản lý. </w:t>
            </w:r>
          </w:p>
          <w:p w14:paraId="08775D08" w14:textId="77777777" w:rsidR="00AF6FAE" w:rsidRDefault="00AF6FAE" w:rsidP="00AF6FAE">
            <w:pPr>
              <w:spacing w:before="120" w:after="120"/>
              <w:ind w:right="-6" w:firstLine="720"/>
              <w:jc w:val="both"/>
              <w:rPr>
                <w:rFonts w:ascii="Times New Roman" w:hAnsi="Times New Roman"/>
                <w:color w:val="000000" w:themeColor="text1"/>
                <w:szCs w:val="28"/>
              </w:rPr>
            </w:pPr>
            <w:r>
              <w:rPr>
                <w:rFonts w:ascii="Times New Roman" w:hAnsi="Times New Roman"/>
                <w:color w:val="000000" w:themeColor="text1"/>
                <w:szCs w:val="28"/>
              </w:rPr>
              <w:t xml:space="preserve">3. </w:t>
            </w:r>
            <w:r w:rsidRPr="00055DCD">
              <w:rPr>
                <w:rFonts w:ascii="Times New Roman" w:hAnsi="Times New Roman"/>
                <w:color w:val="000000" w:themeColor="text1"/>
                <w:szCs w:val="28"/>
              </w:rPr>
              <w:t xml:space="preserve">Trường hợp vì lý do khách quan, </w:t>
            </w:r>
            <w:r>
              <w:rPr>
                <w:rFonts w:ascii="Times New Roman" w:hAnsi="Times New Roman"/>
                <w:color w:val="000000" w:themeColor="text1"/>
                <w:szCs w:val="28"/>
              </w:rPr>
              <w:t xml:space="preserve">cán bộ, </w:t>
            </w:r>
            <w:r w:rsidRPr="00055DCD">
              <w:rPr>
                <w:rFonts w:ascii="Times New Roman" w:hAnsi="Times New Roman"/>
                <w:color w:val="000000" w:themeColor="text1"/>
                <w:szCs w:val="28"/>
              </w:rPr>
              <w:t>công chức phải kéo dài thời gian học tập hoặc không theo hết khóa học thì phải báo cáo Thủ trưởng cơ quan, đơn vị, địa phương và người ra quyết định cử đi đào tạo, bồi dưỡng</w:t>
            </w:r>
            <w:r>
              <w:rPr>
                <w:rFonts w:ascii="Times New Roman" w:hAnsi="Times New Roman"/>
                <w:color w:val="000000" w:themeColor="text1"/>
                <w:szCs w:val="28"/>
              </w:rPr>
              <w:t xml:space="preserve"> (kèm theo văn bản của cơ sở đào tạo)</w:t>
            </w:r>
            <w:r w:rsidRPr="00055DCD">
              <w:rPr>
                <w:rFonts w:ascii="Times New Roman" w:hAnsi="Times New Roman"/>
                <w:color w:val="000000" w:themeColor="text1"/>
                <w:szCs w:val="28"/>
              </w:rPr>
              <w:t xml:space="preserve"> và chỉ được kéo dài thời gian học tập hoặc cho thôi học sau khi có quyết định cho phép kéo dài thời gian học tập hoặc cho thôi học của người có thẩm quyền theo quy định. Hết thời hạn ghi trong quyết định cho phép kéo dài thời gian học tập, </w:t>
            </w:r>
            <w:r>
              <w:rPr>
                <w:rFonts w:ascii="Times New Roman" w:hAnsi="Times New Roman"/>
                <w:color w:val="000000" w:themeColor="text1"/>
                <w:szCs w:val="28"/>
              </w:rPr>
              <w:t xml:space="preserve"> </w:t>
            </w:r>
            <w:r w:rsidRPr="00055DCD">
              <w:rPr>
                <w:rFonts w:ascii="Times New Roman" w:hAnsi="Times New Roman"/>
                <w:color w:val="000000" w:themeColor="text1"/>
                <w:szCs w:val="28"/>
              </w:rPr>
              <w:t>công chức đi học phải trở về đơn vị công tác.</w:t>
            </w:r>
          </w:p>
          <w:p w14:paraId="416778C2" w14:textId="42A79009" w:rsidR="00993079" w:rsidRPr="00643EC6" w:rsidRDefault="00AF6FAE" w:rsidP="00AF6FAE">
            <w:pPr>
              <w:spacing w:before="120" w:after="120"/>
              <w:ind w:right="-6" w:firstLine="720"/>
              <w:jc w:val="both"/>
              <w:rPr>
                <w:rFonts w:ascii="Times New Roman" w:hAnsi="Times New Roman"/>
                <w:color w:val="000000" w:themeColor="text1"/>
                <w:szCs w:val="28"/>
              </w:rPr>
            </w:pPr>
            <w:r>
              <w:rPr>
                <w:rFonts w:ascii="Times New Roman" w:hAnsi="Times New Roman"/>
                <w:color w:val="000000" w:themeColor="text1"/>
                <w:szCs w:val="28"/>
              </w:rPr>
              <w:t>4. Sau khi tiếp nhận báo cáo hoàn thành chương trình học tập, thủ trưởng cơ quan, đơn vị sử dụng công chức có trách nhiệm rà soát, bố trí, phân công công tác phù hợp năng lực, trình độ chuyên môn, vị trí việc làm của cán bộ, công chức.</w:t>
            </w:r>
          </w:p>
        </w:tc>
        <w:tc>
          <w:tcPr>
            <w:tcW w:w="5812" w:type="dxa"/>
            <w:vAlign w:val="center"/>
          </w:tcPr>
          <w:p w14:paraId="001625C1" w14:textId="5BF7EFC0" w:rsidR="00993079" w:rsidRDefault="00415600" w:rsidP="00415600">
            <w:pPr>
              <w:pStyle w:val="isselectedend"/>
              <w:jc w:val="both"/>
            </w:pPr>
            <w:r>
              <w:lastRenderedPageBreak/>
              <w:t xml:space="preserve">- Khoản 1 quy định trách nhiệm của </w:t>
            </w:r>
            <w:r w:rsidR="00A10F67">
              <w:t xml:space="preserve">cán bộ, </w:t>
            </w:r>
            <w:r>
              <w:t>công chức được cử đi đào tạo trong nước phải báo cáo kết quả học tập sau khi hoàn thành khóa học và nộp các văn bằng, chứng chỉ theo quy định để cơ quan quản lý cập nhật, bổ sung hồ sơ công chức. Quy định này nhằm bảo đảm việc quản lý thông tin về trình độ đào tạo của công chức được đầy đủ, kịp thời và phục vụ công tác quản lý, sử dụng, quy hoạch, bổ nhiệm công chức.</w:t>
            </w:r>
          </w:p>
          <w:p w14:paraId="1E1BD19C" w14:textId="19A98C46" w:rsidR="003A16F1" w:rsidRDefault="00415600" w:rsidP="00415600">
            <w:pPr>
              <w:pStyle w:val="isselectedend"/>
              <w:jc w:val="both"/>
            </w:pPr>
            <w:r>
              <w:t xml:space="preserve">- Khoản 2 quy định trách nhiệm báo cáo kết quả học tập đối với </w:t>
            </w:r>
            <w:r w:rsidR="00A10F67">
              <w:t xml:space="preserve">cán bộ, </w:t>
            </w:r>
            <w:r>
              <w:t xml:space="preserve">công chức được cử đi đào tạo ở nước ngoài; phù hợp với quy định </w:t>
            </w:r>
            <w:r w:rsidR="00980B21">
              <w:t xml:space="preserve">tại Quyết định số 04-QĐ/BCĐ ngày </w:t>
            </w:r>
            <w:r w:rsidR="00980B21">
              <w:lastRenderedPageBreak/>
              <w:t xml:space="preserve">17/10/2025 của Ban Chỉ đạo </w:t>
            </w:r>
            <w:r w:rsidR="003E705A">
              <w:t>các chương trình đào tạo, bồi dưỡng nươc ngoài.</w:t>
            </w:r>
          </w:p>
          <w:p w14:paraId="6EC57AEA" w14:textId="1215D155" w:rsidR="003A16F1" w:rsidRDefault="003A16F1" w:rsidP="00415600">
            <w:pPr>
              <w:pStyle w:val="isselectedend"/>
              <w:jc w:val="both"/>
            </w:pPr>
            <w:r>
              <w:t xml:space="preserve">- Khoản 3 quy định trách nhiệm của </w:t>
            </w:r>
            <w:r w:rsidR="00A10F67">
              <w:t xml:space="preserve">cán bộ, </w:t>
            </w:r>
            <w:r>
              <w:t>công chức trong trường hợp phát sinh nhu cầu kéo dài thời gian học tập hoặc không thể tiếp tục hoàn thành khóa học vì lý do khách quan. Quy định này nhằm bảo đảm việc quản lý công chức trong thời gian đào tạo được thực hiện chặt chẽ, đúng thẩm quyền; đồng thời tạo cơ sở pháp lý để xem xét, giải quyết các trường hợp phát sinh trong thực tiễn.</w:t>
            </w:r>
          </w:p>
          <w:p w14:paraId="39907328" w14:textId="419068A1" w:rsidR="003A16F1" w:rsidRDefault="003A16F1" w:rsidP="00415600">
            <w:pPr>
              <w:pStyle w:val="isselectedend"/>
              <w:jc w:val="both"/>
            </w:pPr>
            <w:r>
              <w:t xml:space="preserve">- Khoản 4 quy định trách nhiệm của người đứng đầu cơ quan, đơn vị sử dụng công chức trong việc rà soát, bố trí, phân công công tác phù hợp với trình độ chuyên môn, năng lực và vị trí việc làm của công chức sau khi hoàn thành chương trình đào tạo. Quy định này nhằm </w:t>
            </w:r>
            <w:r w:rsidR="006A68E5">
              <w:t>nhằm nâng cao hiệu quả sử dụng đội ngũ công chức sau đào tạo, tránh tình trạng đào tạo không gắn với vị trí việc làm và nhu cầu sử dụng của cơ quan, đơn vị</w:t>
            </w:r>
          </w:p>
        </w:tc>
      </w:tr>
      <w:tr w:rsidR="00D063FC" w:rsidRPr="000B3583" w14:paraId="32514720" w14:textId="77777777" w:rsidTr="00D000DF">
        <w:tc>
          <w:tcPr>
            <w:tcW w:w="7650" w:type="dxa"/>
            <w:vAlign w:val="center"/>
          </w:tcPr>
          <w:p w14:paraId="5C672AC1" w14:textId="77777777" w:rsidR="00A10F67" w:rsidRPr="00536A2B" w:rsidRDefault="00A10F67" w:rsidP="00A10F67">
            <w:pPr>
              <w:spacing w:before="120" w:after="120"/>
              <w:ind w:right="-6" w:firstLine="720"/>
              <w:jc w:val="both"/>
              <w:rPr>
                <w:rFonts w:ascii="Times New Roman" w:hAnsi="Times New Roman"/>
                <w:b/>
                <w:bCs/>
                <w:color w:val="000000" w:themeColor="text1"/>
                <w:szCs w:val="28"/>
              </w:rPr>
            </w:pPr>
            <w:r w:rsidRPr="00536A2B">
              <w:rPr>
                <w:rFonts w:ascii="Times New Roman" w:hAnsi="Times New Roman"/>
                <w:b/>
                <w:bCs/>
                <w:color w:val="000000" w:themeColor="text1"/>
                <w:szCs w:val="28"/>
              </w:rPr>
              <w:lastRenderedPageBreak/>
              <w:t xml:space="preserve">Điều </w:t>
            </w:r>
            <w:r>
              <w:rPr>
                <w:rFonts w:ascii="Times New Roman" w:hAnsi="Times New Roman"/>
                <w:b/>
                <w:bCs/>
                <w:color w:val="000000" w:themeColor="text1"/>
                <w:szCs w:val="28"/>
              </w:rPr>
              <w:t>10</w:t>
            </w:r>
            <w:r w:rsidRPr="00536A2B">
              <w:rPr>
                <w:rFonts w:ascii="Times New Roman" w:hAnsi="Times New Roman"/>
                <w:b/>
                <w:bCs/>
                <w:color w:val="000000" w:themeColor="text1"/>
                <w:szCs w:val="28"/>
              </w:rPr>
              <w:t>. Đền bù chi phí đào tạo</w:t>
            </w:r>
          </w:p>
          <w:p w14:paraId="7CE019B5" w14:textId="77777777" w:rsidR="00A10F67" w:rsidRDefault="00A10F67" w:rsidP="00A10F67">
            <w:pPr>
              <w:spacing w:before="120" w:after="120"/>
              <w:ind w:right="-6" w:firstLine="720"/>
              <w:jc w:val="both"/>
              <w:rPr>
                <w:rFonts w:ascii="Times New Roman" w:hAnsi="Times New Roman"/>
                <w:color w:val="000000" w:themeColor="text1"/>
                <w:szCs w:val="28"/>
              </w:rPr>
            </w:pPr>
            <w:r>
              <w:rPr>
                <w:rFonts w:ascii="Times New Roman" w:hAnsi="Times New Roman"/>
                <w:color w:val="000000" w:themeColor="text1"/>
                <w:szCs w:val="28"/>
              </w:rPr>
              <w:t>Cán bộ, công chức được cử đi đào tạo sau đại học bằng nguồn ngân sách nhà nước hoặc nguồn kinh phí của cơ quan quản lý, đơn vị quản lý và sử dụng cán bộ, công chức phải đền bù chi phí đào tạo khi thuộc một trong các trường hợp sau đây:</w:t>
            </w:r>
          </w:p>
          <w:p w14:paraId="3C472EAA" w14:textId="77777777" w:rsidR="00A10F67" w:rsidRDefault="00A10F67" w:rsidP="00A10F67">
            <w:pPr>
              <w:spacing w:before="120" w:after="120"/>
              <w:ind w:right="-6" w:firstLine="720"/>
              <w:jc w:val="both"/>
              <w:rPr>
                <w:rFonts w:ascii="Times New Roman" w:hAnsi="Times New Roman"/>
                <w:color w:val="000000" w:themeColor="text1"/>
                <w:szCs w:val="28"/>
              </w:rPr>
            </w:pPr>
            <w:r>
              <w:rPr>
                <w:rFonts w:ascii="Times New Roman" w:hAnsi="Times New Roman"/>
                <w:color w:val="000000" w:themeColor="text1"/>
                <w:szCs w:val="28"/>
              </w:rPr>
              <w:t>1. Tự ý bỏ học, bỏ việc trong thời gian đào tạo.</w:t>
            </w:r>
          </w:p>
          <w:p w14:paraId="11D5F79E" w14:textId="77777777" w:rsidR="00A10F67" w:rsidRDefault="00A10F67" w:rsidP="00A10F67">
            <w:pPr>
              <w:spacing w:before="120" w:after="120"/>
              <w:ind w:right="-6" w:firstLine="720"/>
              <w:jc w:val="both"/>
              <w:rPr>
                <w:rFonts w:ascii="Times New Roman" w:hAnsi="Times New Roman"/>
                <w:color w:val="000000" w:themeColor="text1"/>
                <w:szCs w:val="28"/>
              </w:rPr>
            </w:pPr>
            <w:r>
              <w:rPr>
                <w:rFonts w:ascii="Times New Roman" w:hAnsi="Times New Roman"/>
                <w:color w:val="000000" w:themeColor="text1"/>
                <w:szCs w:val="28"/>
              </w:rPr>
              <w:t>2. Bị kỷ luật bằng hình thức buộc thôi việc trong thời gian đào tạo theo quy định.</w:t>
            </w:r>
          </w:p>
          <w:p w14:paraId="5889234A" w14:textId="77777777" w:rsidR="00A10F67" w:rsidRDefault="00A10F67" w:rsidP="00A10F67">
            <w:pPr>
              <w:spacing w:before="120" w:after="120"/>
              <w:ind w:right="-6" w:firstLine="720"/>
              <w:jc w:val="both"/>
              <w:rPr>
                <w:rFonts w:ascii="Times New Roman" w:hAnsi="Times New Roman"/>
                <w:color w:val="000000" w:themeColor="text1"/>
                <w:szCs w:val="28"/>
              </w:rPr>
            </w:pPr>
            <w:r>
              <w:rPr>
                <w:rFonts w:ascii="Times New Roman" w:hAnsi="Times New Roman"/>
                <w:color w:val="000000" w:themeColor="text1"/>
                <w:szCs w:val="28"/>
              </w:rPr>
              <w:t>3. Không được cơ sở đào tạo cấp văn bằng tốt nghiệp.</w:t>
            </w:r>
          </w:p>
          <w:p w14:paraId="201BC53F" w14:textId="77777777" w:rsidR="00A10F67" w:rsidRDefault="00A10F67" w:rsidP="00A10F67">
            <w:pPr>
              <w:spacing w:before="120" w:after="120"/>
              <w:ind w:right="-6" w:firstLine="720"/>
              <w:jc w:val="both"/>
              <w:rPr>
                <w:rFonts w:ascii="Times New Roman" w:hAnsi="Times New Roman"/>
                <w:color w:val="000000" w:themeColor="text1"/>
                <w:szCs w:val="28"/>
              </w:rPr>
            </w:pPr>
            <w:r>
              <w:rPr>
                <w:rFonts w:ascii="Times New Roman" w:hAnsi="Times New Roman"/>
                <w:color w:val="000000" w:themeColor="text1"/>
                <w:szCs w:val="28"/>
              </w:rPr>
              <w:t xml:space="preserve">4. Đã hoàn thành khóa đào tạo và được cấp văn bằng tốt nghiệp nhưng </w:t>
            </w:r>
            <w:r>
              <w:rPr>
                <w:rFonts w:ascii="Times New Roman" w:hAnsi="Times New Roman"/>
                <w:color w:val="000000" w:themeColor="text1"/>
                <w:szCs w:val="28"/>
              </w:rPr>
              <w:lastRenderedPageBreak/>
              <w:t xml:space="preserve">bỏ việc, bị kỷ luật bằng hình thức buộc thôi việc khi chưa phục vụ đủ thời gian cam kết quy </w:t>
            </w:r>
            <w:r w:rsidRPr="00413255">
              <w:rPr>
                <w:rFonts w:ascii="Times New Roman" w:hAnsi="Times New Roman"/>
                <w:color w:val="000000" w:themeColor="text1"/>
                <w:szCs w:val="28"/>
              </w:rPr>
              <w:t>định tại khoản 3 Điều 7 Quy chế</w:t>
            </w:r>
            <w:r>
              <w:rPr>
                <w:rFonts w:ascii="Times New Roman" w:hAnsi="Times New Roman"/>
                <w:color w:val="000000" w:themeColor="text1"/>
                <w:szCs w:val="28"/>
              </w:rPr>
              <w:t xml:space="preserve"> này.</w:t>
            </w:r>
          </w:p>
          <w:p w14:paraId="646AC2EC" w14:textId="77777777" w:rsidR="00A10F67" w:rsidRPr="001E11F3" w:rsidRDefault="00A10F67" w:rsidP="00A10F67">
            <w:pPr>
              <w:spacing w:before="120" w:after="120"/>
              <w:ind w:right="-6" w:firstLine="720"/>
              <w:jc w:val="both"/>
              <w:rPr>
                <w:rFonts w:ascii="Times New Roman" w:hAnsi="Times New Roman"/>
                <w:color w:val="000000" w:themeColor="text1"/>
                <w:szCs w:val="28"/>
              </w:rPr>
            </w:pPr>
            <w:r w:rsidRPr="001C7368">
              <w:rPr>
                <w:rFonts w:ascii="Times New Roman" w:hAnsi="Times New Roman"/>
                <w:color w:val="000000" w:themeColor="text1"/>
                <w:szCs w:val="28"/>
              </w:rPr>
              <w:t xml:space="preserve">5. </w:t>
            </w:r>
            <w:r w:rsidRPr="001E11F3">
              <w:rPr>
                <w:rFonts w:ascii="Times New Roman" w:hAnsi="Times New Roman"/>
                <w:color w:val="000000" w:themeColor="text1"/>
              </w:rPr>
              <w:t>Việc xác định chi phí đào tạo phải đền bù, mức đền bù, trình tự, thủ tục đền bù chi phí đào tạo thực hiện theo quy định của pháp luật hiện hành.</w:t>
            </w:r>
          </w:p>
          <w:p w14:paraId="63DFAFBC" w14:textId="77777777" w:rsidR="00D063FC" w:rsidRPr="00D8218A" w:rsidRDefault="00D063FC" w:rsidP="00756534">
            <w:pPr>
              <w:spacing w:before="120" w:after="120"/>
              <w:ind w:right="-6" w:firstLine="720"/>
              <w:jc w:val="both"/>
              <w:rPr>
                <w:rFonts w:ascii="Times New Roman" w:hAnsi="Times New Roman"/>
                <w:b/>
                <w:bCs/>
                <w:color w:val="000000" w:themeColor="text1"/>
                <w:szCs w:val="32"/>
              </w:rPr>
            </w:pPr>
          </w:p>
        </w:tc>
        <w:tc>
          <w:tcPr>
            <w:tcW w:w="5812" w:type="dxa"/>
            <w:vAlign w:val="center"/>
          </w:tcPr>
          <w:p w14:paraId="1765AAAC" w14:textId="6E202595" w:rsidR="00D063FC" w:rsidRDefault="00982181" w:rsidP="00415600">
            <w:pPr>
              <w:pStyle w:val="isselectedend"/>
              <w:jc w:val="both"/>
            </w:pPr>
            <w:r>
              <w:lastRenderedPageBreak/>
              <w:t xml:space="preserve">Việc quy định trách nhiệm đền bù chi phí đào tạo nhằm bảo đảm nguyên tắc sử dụng hiệu quả nguồn lực đầu tư cho công tác đào tạo, nâng cao trách nhiệm của công chức được cử đi đào tạo, đồng thời bảo đảm quyền và lợi ích hợp pháp của cơ quan, đơn vị đã bố trí kinh phí đào tạo cho công chưc; </w:t>
            </w:r>
            <w:r w:rsidR="00983818">
              <w:t xml:space="preserve">Điều 10 được xây dựng trên cơ sở cụ thể hóa </w:t>
            </w:r>
            <w:r w:rsidR="0091519A">
              <w:t>các quy định của pháp luật hiện hành về trách nhiệm đền bù chi phí đào tạo đối với công chức được cử đi đào tạo bằng kinh phí của Nhà nước; đồng thời cụ thể hóa trách nhiệm của công chức và cơ quan quản lý trong điều kiện thực tiễn của tỉnh nhằm bảo đảm tính khả thi, thống nhất trong tổ chức thực hiện.</w:t>
            </w:r>
          </w:p>
        </w:tc>
      </w:tr>
      <w:tr w:rsidR="00982181" w:rsidRPr="000B3583" w14:paraId="102DADDF" w14:textId="77777777" w:rsidTr="00D000DF">
        <w:tc>
          <w:tcPr>
            <w:tcW w:w="7650" w:type="dxa"/>
            <w:vAlign w:val="center"/>
          </w:tcPr>
          <w:p w14:paraId="4E343CF0" w14:textId="77777777" w:rsidR="00A10F67" w:rsidRPr="00CE1105" w:rsidRDefault="00A10F67" w:rsidP="00A10F67">
            <w:pPr>
              <w:spacing w:before="120" w:after="120"/>
              <w:ind w:right="-6" w:firstLine="720"/>
              <w:jc w:val="both"/>
              <w:rPr>
                <w:rFonts w:ascii="Times New Roman" w:hAnsi="Times New Roman"/>
                <w:b/>
                <w:bCs/>
                <w:color w:val="000000" w:themeColor="text1"/>
                <w:szCs w:val="28"/>
              </w:rPr>
            </w:pPr>
            <w:r w:rsidRPr="00CE1105">
              <w:rPr>
                <w:rFonts w:ascii="Times New Roman" w:hAnsi="Times New Roman"/>
                <w:b/>
                <w:bCs/>
                <w:color w:val="000000" w:themeColor="text1"/>
                <w:szCs w:val="28"/>
              </w:rPr>
              <w:t xml:space="preserve">Điều </w:t>
            </w:r>
            <w:r>
              <w:rPr>
                <w:rFonts w:ascii="Times New Roman" w:hAnsi="Times New Roman"/>
                <w:b/>
                <w:bCs/>
                <w:color w:val="000000" w:themeColor="text1"/>
                <w:szCs w:val="28"/>
              </w:rPr>
              <w:t>11</w:t>
            </w:r>
            <w:r w:rsidRPr="00CE1105">
              <w:rPr>
                <w:rFonts w:ascii="Times New Roman" w:hAnsi="Times New Roman"/>
                <w:b/>
                <w:bCs/>
                <w:color w:val="000000" w:themeColor="text1"/>
                <w:szCs w:val="28"/>
              </w:rPr>
              <w:t>. Điều kiện không phải đền bù và được giảm chi phí đền bù</w:t>
            </w:r>
          </w:p>
          <w:p w14:paraId="4512AAD0" w14:textId="77777777" w:rsidR="00A10F67" w:rsidRDefault="00A10F67" w:rsidP="00A10F67">
            <w:pPr>
              <w:spacing w:before="120" w:after="120"/>
              <w:ind w:right="-6" w:firstLine="720"/>
              <w:jc w:val="both"/>
              <w:rPr>
                <w:rFonts w:ascii="Times New Roman" w:hAnsi="Times New Roman"/>
                <w:color w:val="000000" w:themeColor="text1"/>
                <w:szCs w:val="28"/>
              </w:rPr>
            </w:pPr>
            <w:r>
              <w:rPr>
                <w:rFonts w:ascii="Times New Roman" w:hAnsi="Times New Roman"/>
                <w:color w:val="000000" w:themeColor="text1"/>
                <w:szCs w:val="28"/>
              </w:rPr>
              <w:t>1. Cán bộ, công chức được cử đi đào tạo sau đại học không phải đền bù chi phí đào tạo trong các trường hợp sau:</w:t>
            </w:r>
          </w:p>
          <w:p w14:paraId="782FCF6A" w14:textId="77777777" w:rsidR="00A10F67" w:rsidRDefault="00A10F67" w:rsidP="00A10F67">
            <w:pPr>
              <w:spacing w:before="120" w:after="120"/>
              <w:ind w:right="-6" w:firstLine="720"/>
              <w:jc w:val="both"/>
              <w:rPr>
                <w:rFonts w:ascii="Times New Roman" w:hAnsi="Times New Roman"/>
                <w:color w:val="000000" w:themeColor="text1"/>
                <w:szCs w:val="28"/>
              </w:rPr>
            </w:pPr>
            <w:r>
              <w:rPr>
                <w:rFonts w:ascii="Times New Roman" w:hAnsi="Times New Roman"/>
                <w:color w:val="000000" w:themeColor="text1"/>
                <w:szCs w:val="28"/>
              </w:rPr>
              <w:t>a) Cán bộ, công chức được cử đi đào tạo sau đại học nhưng không được cấp bằng do bị bệnh hiểm nghèo, bị rủi ro do thiên tai và dịch bệnh được cấp có thẩm quyền xác nhận.</w:t>
            </w:r>
          </w:p>
          <w:p w14:paraId="5D351E40" w14:textId="77777777" w:rsidR="00A10F67" w:rsidRDefault="00A10F67" w:rsidP="00A10F67">
            <w:pPr>
              <w:spacing w:before="120" w:after="120"/>
              <w:ind w:right="-6" w:firstLine="720"/>
              <w:jc w:val="both"/>
              <w:rPr>
                <w:rFonts w:ascii="Times New Roman" w:hAnsi="Times New Roman"/>
                <w:color w:val="000000" w:themeColor="text1"/>
                <w:szCs w:val="28"/>
              </w:rPr>
            </w:pPr>
            <w:r>
              <w:rPr>
                <w:rFonts w:ascii="Times New Roman" w:hAnsi="Times New Roman"/>
                <w:color w:val="000000" w:themeColor="text1"/>
                <w:szCs w:val="28"/>
              </w:rPr>
              <w:t>b) Cán bộ, công chức được cơ quan, đơn vị cử đi đào tạo sau đại học nhưng sau đó được cơ quan có thẩm quyền quyết định điều động, luân chuyển, biệt phái, chuyển công tác sang cơ quan khác nhưng vẫn thuộc hệ thống cơ quan của Đảng Cộng sản Việt Nam, Nhà nước, Mặt trận Tổ quốc Việt Nam, các tổ chức chính trị - xã hội trong tỉnh.</w:t>
            </w:r>
          </w:p>
          <w:p w14:paraId="59D66A1F" w14:textId="77777777" w:rsidR="00A10F67" w:rsidRDefault="00A10F67" w:rsidP="00A10F67">
            <w:pPr>
              <w:spacing w:before="120" w:after="120"/>
              <w:ind w:right="-6" w:firstLine="720"/>
              <w:jc w:val="both"/>
              <w:rPr>
                <w:rFonts w:ascii="Times New Roman" w:hAnsi="Times New Roman"/>
                <w:color w:val="000000" w:themeColor="text1"/>
                <w:szCs w:val="28"/>
              </w:rPr>
            </w:pPr>
            <w:r>
              <w:rPr>
                <w:rFonts w:ascii="Times New Roman" w:hAnsi="Times New Roman"/>
                <w:color w:val="000000" w:themeColor="text1"/>
                <w:szCs w:val="28"/>
              </w:rPr>
              <w:t>2. Các trường hợp được giảm chi phí đền bù đào tạo:</w:t>
            </w:r>
          </w:p>
          <w:p w14:paraId="11B1FE2F" w14:textId="77777777" w:rsidR="00A10F67" w:rsidRDefault="00A10F67" w:rsidP="00A10F67">
            <w:pPr>
              <w:spacing w:before="120" w:after="120"/>
              <w:ind w:right="-6" w:firstLine="720"/>
              <w:jc w:val="both"/>
              <w:rPr>
                <w:rFonts w:ascii="Times New Roman" w:hAnsi="Times New Roman"/>
                <w:color w:val="000000" w:themeColor="text1"/>
                <w:szCs w:val="28"/>
              </w:rPr>
            </w:pPr>
            <w:r>
              <w:rPr>
                <w:rFonts w:ascii="Times New Roman" w:hAnsi="Times New Roman"/>
                <w:color w:val="000000" w:themeColor="text1"/>
                <w:szCs w:val="28"/>
              </w:rPr>
              <w:t>a) Trường hợp cán bộ, công chức là nữ hoặc là người dân tộc thiểu số thì mỗi năm công tác (không tính thời gian công tác sau khi được cử đi đào tạo sau đại học) được tính giảm 1,5% chi phí đền bù.</w:t>
            </w:r>
          </w:p>
          <w:p w14:paraId="4355F2C2" w14:textId="4EDD9B46" w:rsidR="00982181" w:rsidRPr="00A10F67" w:rsidRDefault="00A10F67" w:rsidP="00A10F67">
            <w:pPr>
              <w:spacing w:before="120" w:after="120"/>
              <w:ind w:right="-6" w:firstLine="720"/>
              <w:jc w:val="both"/>
              <w:rPr>
                <w:rFonts w:ascii="Times New Roman" w:hAnsi="Times New Roman"/>
                <w:color w:val="000000" w:themeColor="text1"/>
                <w:szCs w:val="28"/>
              </w:rPr>
            </w:pPr>
            <w:r>
              <w:rPr>
                <w:rFonts w:ascii="Times New Roman" w:hAnsi="Times New Roman"/>
                <w:color w:val="000000" w:themeColor="text1"/>
                <w:szCs w:val="28"/>
              </w:rPr>
              <w:t>b)  Trường hợp cán bộ, công chức không phải là nữ hoặc là người dân tộc thiểu số thì mỗi năm công tác của cán bộ, công chức (không tính thời gian công tác sau khi được cử đi đào tạo sau đại học) được tính giảm 1% chi phí đền bù.</w:t>
            </w:r>
          </w:p>
        </w:tc>
        <w:tc>
          <w:tcPr>
            <w:tcW w:w="5812" w:type="dxa"/>
            <w:vAlign w:val="center"/>
          </w:tcPr>
          <w:p w14:paraId="534EC6CE" w14:textId="245C00C2" w:rsidR="00982181" w:rsidRDefault="004F1700" w:rsidP="00415600">
            <w:pPr>
              <w:pStyle w:val="isselectedend"/>
              <w:jc w:val="both"/>
            </w:pPr>
            <w:r>
              <w:t xml:space="preserve">Điều 11 quy định các trường hợp </w:t>
            </w:r>
            <w:r w:rsidR="00BD60F4">
              <w:t xml:space="preserve">cán bộ, </w:t>
            </w:r>
            <w:r>
              <w:t xml:space="preserve">công chức được miễn hoặc giảm nghĩa vụ đền bù chi phí đào tạo sau đại học nhằm bảo đảm tính nhân văn, công bằng và phù hợp với quá trình cống hiến của công chức trong quá trình công tác; </w:t>
            </w:r>
            <w:r w:rsidR="009D4B84">
              <w:t>bảo đảm phù hợp với quy định tại Nghị định số 171/2025/NĐ-CP.</w:t>
            </w:r>
          </w:p>
        </w:tc>
      </w:tr>
      <w:tr w:rsidR="009D4B84" w:rsidRPr="000B3583" w14:paraId="11E9A76A" w14:textId="77777777" w:rsidTr="00D000DF">
        <w:tc>
          <w:tcPr>
            <w:tcW w:w="7650" w:type="dxa"/>
            <w:vAlign w:val="center"/>
          </w:tcPr>
          <w:p w14:paraId="1F57D93A" w14:textId="77777777" w:rsidR="00BD60F4" w:rsidRDefault="00BD60F4" w:rsidP="00BD60F4">
            <w:pPr>
              <w:spacing w:before="120" w:after="120"/>
              <w:ind w:right="-6" w:firstLine="720"/>
              <w:jc w:val="both"/>
              <w:rPr>
                <w:rFonts w:ascii="Times New Roman" w:hAnsi="Times New Roman"/>
                <w:b/>
                <w:bCs/>
                <w:color w:val="000000" w:themeColor="text1"/>
                <w:szCs w:val="32"/>
              </w:rPr>
            </w:pPr>
            <w:r w:rsidRPr="0056601F">
              <w:rPr>
                <w:rFonts w:ascii="Times New Roman" w:hAnsi="Times New Roman"/>
                <w:b/>
                <w:bCs/>
                <w:color w:val="000000" w:themeColor="text1"/>
                <w:szCs w:val="32"/>
              </w:rPr>
              <w:t xml:space="preserve"> Điều </w:t>
            </w:r>
            <w:r>
              <w:rPr>
                <w:rFonts w:ascii="Times New Roman" w:hAnsi="Times New Roman"/>
                <w:b/>
                <w:bCs/>
                <w:color w:val="000000" w:themeColor="text1"/>
                <w:szCs w:val="32"/>
              </w:rPr>
              <w:t>12. Điều kiện, tiêu chuẩn cử đi bồi dưỡng</w:t>
            </w:r>
          </w:p>
          <w:p w14:paraId="083557F8" w14:textId="77777777" w:rsidR="00BD60F4" w:rsidRPr="00A4147D" w:rsidRDefault="00BD60F4" w:rsidP="00BD60F4">
            <w:pPr>
              <w:spacing w:before="120" w:after="120"/>
              <w:ind w:right="-6" w:firstLine="720"/>
              <w:jc w:val="both"/>
              <w:rPr>
                <w:rFonts w:ascii="Times New Roman" w:hAnsi="Times New Roman"/>
                <w:color w:val="000000" w:themeColor="text1"/>
                <w:szCs w:val="32"/>
              </w:rPr>
            </w:pPr>
            <w:r w:rsidRPr="00A4147D">
              <w:rPr>
                <w:rFonts w:ascii="Times New Roman" w:hAnsi="Times New Roman"/>
                <w:color w:val="000000" w:themeColor="text1"/>
                <w:szCs w:val="32"/>
              </w:rPr>
              <w:t xml:space="preserve">1. Đối với bồi dưỡng ở trong nước: </w:t>
            </w:r>
            <w:r>
              <w:rPr>
                <w:rFonts w:ascii="Times New Roman" w:hAnsi="Times New Roman"/>
                <w:color w:val="000000" w:themeColor="text1"/>
                <w:szCs w:val="32"/>
              </w:rPr>
              <w:t>Cán bộ, công chức được cử đi bồi dưỡng trong nước phải đáp ứng các điều kiện quy định tại Điều 5 Quy chế này.</w:t>
            </w:r>
          </w:p>
          <w:p w14:paraId="017C8D07" w14:textId="77777777" w:rsidR="00BD60F4" w:rsidRDefault="00BD60F4" w:rsidP="00BD60F4">
            <w:pPr>
              <w:spacing w:before="120" w:after="120"/>
              <w:ind w:right="-6" w:firstLine="720"/>
              <w:jc w:val="both"/>
              <w:rPr>
                <w:rFonts w:ascii="Times New Roman" w:hAnsi="Times New Roman"/>
                <w:color w:val="000000" w:themeColor="text1"/>
                <w:szCs w:val="32"/>
              </w:rPr>
            </w:pPr>
            <w:r w:rsidRPr="00A4147D">
              <w:rPr>
                <w:rFonts w:ascii="Times New Roman" w:hAnsi="Times New Roman"/>
                <w:color w:val="000000" w:themeColor="text1"/>
                <w:szCs w:val="32"/>
              </w:rPr>
              <w:lastRenderedPageBreak/>
              <w:t xml:space="preserve">2. </w:t>
            </w:r>
            <w:r>
              <w:rPr>
                <w:rFonts w:ascii="Times New Roman" w:hAnsi="Times New Roman"/>
                <w:color w:val="000000" w:themeColor="text1"/>
                <w:szCs w:val="32"/>
              </w:rPr>
              <w:t>Đối với bồi dưỡng ở nước ngoài:</w:t>
            </w:r>
          </w:p>
          <w:p w14:paraId="223B0768" w14:textId="77777777" w:rsidR="00BD60F4" w:rsidRDefault="00BD60F4" w:rsidP="00BD60F4">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a) Đối với các khóa bồi dưỡng có thời gian dưới 01 tháng, cán bộ, công chức phải còn đủ tuổi để công tác ít nhất 18 tháng tính từ khi khóa bồi dưỡng bắt đầu.</w:t>
            </w:r>
          </w:p>
          <w:p w14:paraId="4D97EDA9" w14:textId="77777777" w:rsidR="00BD60F4" w:rsidRDefault="00BD60F4" w:rsidP="00BD60F4">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b) Đối với các khóa bồi dưỡng có thời gian từ 01 tháng trở lên đến dưới 12 tháng, cán bộ, công chức phải còn đủ tuổi để công tác ít nhất 24 tháng tính từ khi khóa bồi dưỡng bắt đầu.</w:t>
            </w:r>
          </w:p>
          <w:p w14:paraId="5885394F" w14:textId="77777777" w:rsidR="00BD60F4" w:rsidRDefault="00BD60F4" w:rsidP="00BD60F4">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c) Chuyên môn, nghiệp vụ của cán bộ, công chức được cử đi bồi dưỡng phải phù hợp với nội dung của khóa bồi dưỡng.</w:t>
            </w:r>
          </w:p>
          <w:p w14:paraId="09F463D2" w14:textId="77777777" w:rsidR="00BD60F4" w:rsidRDefault="00BD60F4" w:rsidP="00BD60F4">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d) Cán bộ, công chức không trong thời gian xem xét, xử lý kỷ luật hoặc trong thời gian thi hành kỷ luật từ khiển trách trở lên; không thuộc trường hợp chưa được xuất cảnh, nhập cảnh theo quy định của pháp luật.</w:t>
            </w:r>
          </w:p>
          <w:p w14:paraId="7FA613C7" w14:textId="77777777" w:rsidR="00BD60F4" w:rsidRDefault="00BD60F4" w:rsidP="00BD60F4">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đ) Cán bộ, công chức được cử đi bồi dưỡng phải được đánh giá, xếp loại chất lượng hoàn thành tốt nhiệm vụ trở lên trong năm công tác liền kề trước thời điểm được cử đi bồi dưỡng.</w:t>
            </w:r>
          </w:p>
          <w:p w14:paraId="2151A4BE" w14:textId="77777777" w:rsidR="00BD60F4" w:rsidRDefault="00BD60F4" w:rsidP="00BD60F4">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e) Cán bộ, công chức có sức khỏe bảo đảm đáp ứng yêu cầu khóa bồi dưỡng.</w:t>
            </w:r>
          </w:p>
          <w:p w14:paraId="26670F67" w14:textId="679E6F93" w:rsidR="009D4B84" w:rsidRPr="00BD60F4" w:rsidRDefault="00BD60F4" w:rsidP="00BD60F4">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 xml:space="preserve">g) Trường hợp đăng ký nhu cầu nhiều hơn chỉ tiêu cử đi bồi dưỡng thì thực hiện </w:t>
            </w:r>
            <w:r w:rsidRPr="008966E3">
              <w:rPr>
                <w:rFonts w:ascii="Times New Roman" w:hAnsi="Times New Roman"/>
                <w:color w:val="000000" w:themeColor="text1"/>
                <w:szCs w:val="32"/>
              </w:rPr>
              <w:t>xét theo khoản 3 Điều 5 của Quy chế này.</w:t>
            </w:r>
            <w:r>
              <w:rPr>
                <w:rFonts w:ascii="Times New Roman" w:hAnsi="Times New Roman"/>
                <w:color w:val="000000" w:themeColor="text1"/>
                <w:szCs w:val="32"/>
              </w:rPr>
              <w:t xml:space="preserve"> </w:t>
            </w:r>
          </w:p>
        </w:tc>
        <w:tc>
          <w:tcPr>
            <w:tcW w:w="5812" w:type="dxa"/>
            <w:vAlign w:val="center"/>
          </w:tcPr>
          <w:p w14:paraId="61F4949C" w14:textId="4D4E6AE3" w:rsidR="009D4B84" w:rsidRDefault="00F140F4" w:rsidP="00415600">
            <w:pPr>
              <w:pStyle w:val="isselectedend"/>
              <w:jc w:val="both"/>
            </w:pPr>
            <w:r>
              <w:lastRenderedPageBreak/>
              <w:t xml:space="preserve">- Khoản 1 quy định đối với các khóa bồi dưỡng trong nước, </w:t>
            </w:r>
            <w:r w:rsidR="00BD60F4">
              <w:t xml:space="preserve">cán bộ, </w:t>
            </w:r>
            <w:r>
              <w:t xml:space="preserve">công chức được cử tham gia bồi dưỡng phải đáp ứng các điều kiện chung quy định tại Điều 5 của Quy chế. Quy định này nhằm bảo đảm sự thống nhất trong việc xét </w:t>
            </w:r>
            <w:r>
              <w:lastRenderedPageBreak/>
              <w:t>chọn, cử công chức tham gia các hoạt động đào tạo, bồi dưỡng.</w:t>
            </w:r>
          </w:p>
          <w:p w14:paraId="5AC6A660" w14:textId="4684FF29" w:rsidR="00F140F4" w:rsidRDefault="00F140F4" w:rsidP="00415600">
            <w:pPr>
              <w:pStyle w:val="isselectedend"/>
              <w:jc w:val="both"/>
            </w:pPr>
            <w:r>
              <w:t>- Khoản 2 quy định các điều kiện, tiêu chuẩn đối với</w:t>
            </w:r>
            <w:r w:rsidR="00BD60F4">
              <w:t xml:space="preserve"> cán bộ,</w:t>
            </w:r>
            <w:r>
              <w:t xml:space="preserve"> công chức được cử tham gia các khóa bồi dưỡng ở nước ngoài. Theo đó, dự thảo quy định yêu cầu về thời gian công tác còn lại tương ứng với thời lượng khóa bồi dưỡng nhằm bảo đảm công chức sau khi hoàn thành khóa học có đủ thời gian vận dụng, phát huy kiến thức, kỹ năng được bồi dưỡng vào thực tiễn công tác. Các mốc thời gian tại dự thảo Quy chế phù hợp với quy định của Chính phủ tại </w:t>
            </w:r>
            <w:r w:rsidR="006146FF">
              <w:t>Điều 28 Nghị định số 171/2025/NĐ-CP. Các nội dung khác tại khoản 2 nhằm bảo đảm lựa chọn đúng đối tượng, nâng cao hiệu quả của chương trình bồi dưỡng và bảo đảm yêu cầu quản lý công chức</w:t>
            </w:r>
            <w:r w:rsidR="001622CD">
              <w:t>.</w:t>
            </w:r>
          </w:p>
        </w:tc>
      </w:tr>
      <w:tr w:rsidR="001622CD" w:rsidRPr="000B3583" w14:paraId="573B495F" w14:textId="77777777" w:rsidTr="00D000DF">
        <w:tc>
          <w:tcPr>
            <w:tcW w:w="7650" w:type="dxa"/>
            <w:vAlign w:val="center"/>
          </w:tcPr>
          <w:p w14:paraId="48261C89" w14:textId="77777777" w:rsidR="001622CD" w:rsidRDefault="001622CD" w:rsidP="001622CD">
            <w:pPr>
              <w:spacing w:before="120" w:after="120"/>
              <w:ind w:right="-6" w:firstLine="720"/>
              <w:jc w:val="both"/>
              <w:rPr>
                <w:rFonts w:ascii="Times New Roman" w:hAnsi="Times New Roman"/>
                <w:b/>
                <w:bCs/>
                <w:color w:val="000000" w:themeColor="text1"/>
                <w:szCs w:val="32"/>
              </w:rPr>
            </w:pPr>
            <w:r>
              <w:rPr>
                <w:rFonts w:ascii="Times New Roman" w:hAnsi="Times New Roman"/>
                <w:b/>
                <w:bCs/>
                <w:color w:val="000000" w:themeColor="text1"/>
                <w:szCs w:val="32"/>
              </w:rPr>
              <w:lastRenderedPageBreak/>
              <w:t>Điều 13. Chương trình, tài liệu bồi dưỡng</w:t>
            </w:r>
          </w:p>
          <w:p w14:paraId="79218D15" w14:textId="77777777" w:rsidR="001622CD" w:rsidRPr="00992BF4" w:rsidRDefault="001622CD" w:rsidP="001622CD">
            <w:pPr>
              <w:spacing w:before="120" w:after="120"/>
              <w:ind w:right="-6" w:firstLine="720"/>
              <w:jc w:val="both"/>
              <w:rPr>
                <w:rFonts w:ascii="Times New Roman" w:hAnsi="Times New Roman"/>
                <w:color w:val="000000" w:themeColor="text1"/>
                <w:spacing w:val="2"/>
                <w:szCs w:val="32"/>
              </w:rPr>
            </w:pPr>
            <w:r w:rsidRPr="00992BF4">
              <w:rPr>
                <w:rFonts w:ascii="Times New Roman" w:hAnsi="Times New Roman"/>
                <w:color w:val="000000" w:themeColor="text1"/>
                <w:spacing w:val="2"/>
                <w:szCs w:val="32"/>
              </w:rPr>
              <w:t>1. Chương trình, tài liệu bồi dưỡng thực hiện theo quy định của cấp có thẩm quyền tại Nghị định số 171/2025/NĐ-CP ngày 30/6/2025 và các văn bản có liên quan.</w:t>
            </w:r>
          </w:p>
          <w:p w14:paraId="172E4C40" w14:textId="77777777" w:rsidR="001622CD" w:rsidRDefault="001622CD" w:rsidP="001622CD">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2. Việc xây dựng, phê duyệt và ban hành chương trình, tài liệu bồi dưỡng theo vị trí việc làm chuyên môn, nghiệp vụ của công chức thực hiện theo quy định phân cấp của Ủy ban nhân dân tỉnh, Chủ tịch Ủy ban nhân dân tỉnh.</w:t>
            </w:r>
          </w:p>
          <w:p w14:paraId="66300332" w14:textId="33C4CC7B" w:rsidR="001622CD" w:rsidRDefault="001622CD" w:rsidP="001622CD">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3. Đối với các lớp bồi dưỡng chuyên đề ngắn hạn (từ 02 đến 05 ngày), các cơ quan chuyên môn thuộc Ủy ban nhân dân tỉnh xây dựng hoặc phối hợp với các cơ sở đào tạo, bồi dưỡng xây</w:t>
            </w:r>
            <w:r w:rsidR="00A42D87">
              <w:rPr>
                <w:rFonts w:ascii="Times New Roman" w:hAnsi="Times New Roman"/>
                <w:color w:val="000000" w:themeColor="text1"/>
                <w:szCs w:val="32"/>
                <w:lang w:val="en-US"/>
              </w:rPr>
              <w:t xml:space="preserve"> </w:t>
            </w:r>
            <w:r>
              <w:rPr>
                <w:rFonts w:ascii="Times New Roman" w:hAnsi="Times New Roman"/>
                <w:color w:val="000000" w:themeColor="text1"/>
                <w:szCs w:val="32"/>
              </w:rPr>
              <w:t xml:space="preserve">dựng chương trình, tài liệu bồi dưỡng </w:t>
            </w:r>
            <w:r>
              <w:rPr>
                <w:rFonts w:ascii="Times New Roman" w:hAnsi="Times New Roman"/>
                <w:color w:val="000000" w:themeColor="text1"/>
                <w:szCs w:val="32"/>
              </w:rPr>
              <w:lastRenderedPageBreak/>
              <w:t>phù hợp với mục tiêu, nội dung, đối tượng của khóa học và yêu cầu thực tiễn.</w:t>
            </w:r>
          </w:p>
          <w:p w14:paraId="71AD12F6" w14:textId="0A0B0ACE" w:rsidR="001622CD" w:rsidRPr="00A42D87" w:rsidRDefault="001622CD" w:rsidP="00A42D87">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4. Thẩm định, phê duyệt chương trình, tài liệu bồi dưỡng thực hiện theo quy định tại các khoản 4,5,6,7,8,9 Điều 20 Nghị định số 171/2025/NĐ-CP ngày 30/6/2025.</w:t>
            </w:r>
          </w:p>
        </w:tc>
        <w:tc>
          <w:tcPr>
            <w:tcW w:w="5812" w:type="dxa"/>
            <w:vAlign w:val="center"/>
          </w:tcPr>
          <w:p w14:paraId="17BD60E7" w14:textId="3D3571CA" w:rsidR="001622CD" w:rsidRDefault="00FA733C" w:rsidP="00FA733C">
            <w:pPr>
              <w:pStyle w:val="isselectedend"/>
              <w:jc w:val="both"/>
            </w:pPr>
            <w:r>
              <w:lastRenderedPageBreak/>
              <w:t>Điều 13 được xây dựng theo định hướng đổi mới công tác bồi dưỡng công chức từ tiếp cận theo tiêu chuẩn chức danh, ngạch công chức sang tiếp cận theo vị trí việc làm, yêu cầu năng lực và nhiệm vụ thực tiễn. Việc tăng cường phân cấp trong xây dựng chương trình, tài liệu bồi dưỡng góp phần nâng cao tính chủ động, linh hoạt của các cơ quan, đơn vị, đồng thời bảo đảm chất lượng và sự thống nhất thông qua cơ chế thẩm định, phê duyệt theo quy định của pháp luật</w:t>
            </w:r>
            <w:r w:rsidR="00A42D87">
              <w:t>.</w:t>
            </w:r>
          </w:p>
        </w:tc>
      </w:tr>
      <w:tr w:rsidR="00A42D87" w:rsidRPr="000B3583" w14:paraId="4263CF0D" w14:textId="77777777" w:rsidTr="00D000DF">
        <w:tc>
          <w:tcPr>
            <w:tcW w:w="7650" w:type="dxa"/>
            <w:vAlign w:val="center"/>
          </w:tcPr>
          <w:p w14:paraId="55020CD5" w14:textId="77777777" w:rsidR="00BD60F4" w:rsidRDefault="00BD60F4" w:rsidP="00BD60F4">
            <w:pPr>
              <w:spacing w:before="120" w:after="120"/>
              <w:ind w:right="-6" w:firstLine="720"/>
              <w:jc w:val="both"/>
              <w:rPr>
                <w:rFonts w:ascii="Times New Roman" w:hAnsi="Times New Roman"/>
                <w:color w:val="000000" w:themeColor="text1"/>
                <w:szCs w:val="32"/>
              </w:rPr>
            </w:pPr>
            <w:r w:rsidRPr="00A4147D">
              <w:rPr>
                <w:rFonts w:ascii="Times New Roman" w:hAnsi="Times New Roman"/>
                <w:b/>
                <w:bCs/>
                <w:color w:val="000000" w:themeColor="text1"/>
                <w:szCs w:val="32"/>
              </w:rPr>
              <w:t>Điều 1</w:t>
            </w:r>
            <w:r>
              <w:rPr>
                <w:rFonts w:ascii="Times New Roman" w:hAnsi="Times New Roman"/>
                <w:b/>
                <w:bCs/>
                <w:color w:val="000000" w:themeColor="text1"/>
                <w:szCs w:val="32"/>
              </w:rPr>
              <w:t>4</w:t>
            </w:r>
            <w:r w:rsidRPr="00A4147D">
              <w:rPr>
                <w:rFonts w:ascii="Times New Roman" w:hAnsi="Times New Roman"/>
                <w:b/>
                <w:bCs/>
                <w:color w:val="000000" w:themeColor="text1"/>
                <w:szCs w:val="32"/>
              </w:rPr>
              <w:t xml:space="preserve">. Quản lý </w:t>
            </w:r>
            <w:r>
              <w:rPr>
                <w:rFonts w:ascii="Times New Roman" w:hAnsi="Times New Roman"/>
                <w:b/>
                <w:bCs/>
                <w:color w:val="000000" w:themeColor="text1"/>
                <w:szCs w:val="32"/>
              </w:rPr>
              <w:t xml:space="preserve">cán bộ, </w:t>
            </w:r>
            <w:r w:rsidRPr="00A4147D">
              <w:rPr>
                <w:rFonts w:ascii="Times New Roman" w:hAnsi="Times New Roman"/>
                <w:b/>
                <w:bCs/>
                <w:color w:val="000000" w:themeColor="text1"/>
                <w:szCs w:val="32"/>
              </w:rPr>
              <w:t>công chức đi bồi</w:t>
            </w:r>
            <w:r>
              <w:rPr>
                <w:rFonts w:ascii="Times New Roman" w:hAnsi="Times New Roman"/>
                <w:color w:val="000000" w:themeColor="text1"/>
                <w:szCs w:val="32"/>
              </w:rPr>
              <w:t xml:space="preserve"> </w:t>
            </w:r>
            <w:r w:rsidRPr="00A4147D">
              <w:rPr>
                <w:rFonts w:ascii="Times New Roman" w:hAnsi="Times New Roman"/>
                <w:b/>
                <w:bCs/>
                <w:color w:val="000000" w:themeColor="text1"/>
                <w:szCs w:val="32"/>
              </w:rPr>
              <w:t>dưỡng</w:t>
            </w:r>
          </w:p>
          <w:p w14:paraId="4AB339F2" w14:textId="77777777" w:rsidR="00BD60F4" w:rsidRDefault="00BD60F4" w:rsidP="00BD60F4">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1. Cán bộ, công chức được cử tham gia các lớp bồi dưỡng có cấp chứng chỉ ở trong nước, trong thời gian 07 ngày làm việc kể từ ngày kết thúc khóa học có trách nhiệm nộp bản sao chứng chỉ về bộ phận tổ chức cán bộ hoặc cơ quan có thẩm quyền cử cán bộ, công chức đi bồi dưỡng theo phân cấp để cập nhật, lưu trữ hồ sơ trong hồ sơ cán bộ, công chức theo quy định.</w:t>
            </w:r>
          </w:p>
          <w:p w14:paraId="58C2C856" w14:textId="77777777" w:rsidR="00BD60F4" w:rsidRDefault="00BD60F4" w:rsidP="00BD60F4">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2. Cán bộ, công chức được cử tham gia các lớp bồi dưỡng ở nước ngoài, trong thời gian 10 ngày kể từ ngày về nước có trách nhiệm gửi báo cáo kết quả bồi dưỡng của cá nhân về cơ quan quyết định thành lập đoàn đi bồi dưỡng và cơ quan quản lý công chức. Báo cáo kết quả của học viên bao gồm:</w:t>
            </w:r>
          </w:p>
          <w:p w14:paraId="438C79C3" w14:textId="77777777" w:rsidR="00BD60F4" w:rsidRDefault="00BD60F4" w:rsidP="00BD60F4">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a) Họ và tên, năm sinh.</w:t>
            </w:r>
          </w:p>
          <w:p w14:paraId="7F28049A" w14:textId="77777777" w:rsidR="00BD60F4" w:rsidRDefault="00BD60F4" w:rsidP="00BD60F4">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b) Chức danh, chức vụ, cơ quan, đơn vị công tác, số điện thoại liên lạc; địa chỉ thư điện tử.</w:t>
            </w:r>
          </w:p>
          <w:p w14:paraId="3D459530" w14:textId="77777777" w:rsidR="00BD60F4" w:rsidRDefault="00BD60F4" w:rsidP="00BD60F4">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c) Kết quả thực hiện và nhận xét, đánh giá về nội dung, chương trình, phương pháp, thời gian và công tác tổ chức khóa bồi dưỡng.</w:t>
            </w:r>
          </w:p>
          <w:p w14:paraId="3179150D" w14:textId="77777777" w:rsidR="00BD60F4" w:rsidRDefault="00BD60F4" w:rsidP="00BD60F4">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d) Những kiến thức lý luận, kỹ năng, kinh nghiệm tiếp thu từ khóa bồi dưỡng và đề xuất vận dụng vào công tác chuyên môn, quản lý điều hành của cơ quan, đơn vị đang công tác.</w:t>
            </w:r>
          </w:p>
          <w:p w14:paraId="0D29598F" w14:textId="77777777" w:rsidR="00BD60F4" w:rsidRDefault="00BD60F4" w:rsidP="00BD60F4">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đ) Các ý kiến góp ý về công tác bồi dưỡng công chức ở nước ngoài; đề xuất, kiến nghị cấp có thẩm quyền (nếu có).</w:t>
            </w:r>
          </w:p>
          <w:p w14:paraId="22E54D23" w14:textId="1A7B11BE" w:rsidR="00A42D87" w:rsidRPr="00BD60F4" w:rsidRDefault="00BD60F4" w:rsidP="00BD60F4">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3. Căn cứ báo cáo kết quả bồi dưỡng của cán bộ, công chức được cử tham gia các khóa bồi dưỡng ở nước ngoài hoặc các chương trình bồi dưỡng chuyên sâu theo ngành, lĩnh vực, người đứng đầu cơ quan, đơn vị có trách nhiệm xem xét tổ chức phổ biến</w:t>
            </w:r>
            <w:r w:rsidRPr="000B6A87">
              <w:rPr>
                <w:rFonts w:ascii="Times New Roman" w:hAnsi="Times New Roman"/>
                <w:color w:val="000000" w:themeColor="text1"/>
                <w:szCs w:val="32"/>
              </w:rPr>
              <w:t>, chia sẻ kiến thức,</w:t>
            </w:r>
            <w:r>
              <w:rPr>
                <w:rFonts w:ascii="Times New Roman" w:hAnsi="Times New Roman"/>
                <w:color w:val="000000" w:themeColor="text1"/>
                <w:szCs w:val="32"/>
              </w:rPr>
              <w:t xml:space="preserve"> kỹ năng,</w:t>
            </w:r>
            <w:r w:rsidRPr="000B6A87">
              <w:rPr>
                <w:rFonts w:ascii="Times New Roman" w:hAnsi="Times New Roman"/>
                <w:color w:val="000000" w:themeColor="text1"/>
                <w:szCs w:val="32"/>
              </w:rPr>
              <w:t xml:space="preserve"> kinh nghiệm thu nhận được từ khóa bồi dưỡng </w:t>
            </w:r>
            <w:r>
              <w:rPr>
                <w:rFonts w:ascii="Times New Roman" w:hAnsi="Times New Roman"/>
                <w:color w:val="000000" w:themeColor="text1"/>
                <w:szCs w:val="32"/>
              </w:rPr>
              <w:t>cho công chức có liên quan.</w:t>
            </w:r>
          </w:p>
        </w:tc>
        <w:tc>
          <w:tcPr>
            <w:tcW w:w="5812" w:type="dxa"/>
            <w:vAlign w:val="center"/>
          </w:tcPr>
          <w:p w14:paraId="786958F6" w14:textId="7B9B9C65" w:rsidR="00A42D87" w:rsidRDefault="00277D4E" w:rsidP="00FA733C">
            <w:pPr>
              <w:pStyle w:val="isselectedend"/>
              <w:jc w:val="both"/>
            </w:pPr>
            <w:r>
              <w:t>- Khoản</w:t>
            </w:r>
            <w:r w:rsidR="006766C7">
              <w:t xml:space="preserve"> 1 và khoản 2 </w:t>
            </w:r>
            <w:r w:rsidR="00E81FDD">
              <w:t xml:space="preserve">quy định trách nhiệm của </w:t>
            </w:r>
            <w:r w:rsidR="00056213">
              <w:t xml:space="preserve">cán bộ, </w:t>
            </w:r>
            <w:r w:rsidR="00E81FDD">
              <w:t xml:space="preserve">công chức được cử tham gia các khóa bồi dưỡng trong nước và nước ngoài sau khi hoàn thành chương trình học tập, nhằm tăng cường công tác quản lý, theo dõi kết quả bồi dưỡng và nâng cao hiệu quả sử dụng kiến thức, kỹ năng được trang bị trong thực tiễn công tác; phù hợp với các quy định hiện hành </w:t>
            </w:r>
            <w:r w:rsidR="00377844">
              <w:t xml:space="preserve">tại Thông tư số 03/2026/TT-BNV ngày 26/3/2025 của Bộ trưởng Bộ Nội vụ </w:t>
            </w:r>
            <w:r w:rsidR="001D78ED">
              <w:t>hướng dẫn một số quy định của Nghị định số 171/2025/NĐ-CP ngyà 30/6/2025 của Chính phủ quy định về đào tạo, bồi dưỡng công chức.</w:t>
            </w:r>
          </w:p>
          <w:p w14:paraId="4C106542" w14:textId="27923679" w:rsidR="006766C7" w:rsidRDefault="006766C7" w:rsidP="006766C7">
            <w:pPr>
              <w:pStyle w:val="isselectedend"/>
              <w:jc w:val="both"/>
            </w:pPr>
            <w:r>
              <w:t xml:space="preserve"> </w:t>
            </w:r>
            <w:r w:rsidR="00277D4E">
              <w:t xml:space="preserve">- </w:t>
            </w:r>
            <w:r>
              <w:t>Khoản 3 quy định trách nhiệm của người đứng đầu cơ quan, đơn vị trong việc tổ chức phổ biến, chia sẻ kiến thức, kỹ năng, kinh nghiệm mà công chức đã tiếp thu từ các khóa bồi dưỡng ở nước ngoài hoặc các chương trình bồi dưỡng chuyên sâu theo ngành, lĩnh vực. Quy định này nhằm nâng cao hiệu quả sử dụng nguồn lực đầu tư cho công tác bồi dưỡng, bảo đảm các kiến thức, kinh nghiệm, phương pháp quản lý tiên tiến và các mô hình, cách làm hiệu quả được lan tỏa, nhân rộng trong cơ quan, đơn vị; tránh tình trạng kiến thức, kinh nghiệm thu nhận được chỉ dừng lại ở cá nhân người tham gia khóa học.</w:t>
            </w:r>
          </w:p>
          <w:p w14:paraId="434469F2" w14:textId="2C097809" w:rsidR="006766C7" w:rsidRDefault="006766C7" w:rsidP="00FA733C">
            <w:pPr>
              <w:pStyle w:val="isselectedend"/>
              <w:jc w:val="both"/>
            </w:pPr>
          </w:p>
          <w:p w14:paraId="51CD0C75" w14:textId="59B10DC0" w:rsidR="001D78ED" w:rsidRDefault="001D78ED" w:rsidP="00FA733C">
            <w:pPr>
              <w:pStyle w:val="isselectedend"/>
              <w:jc w:val="both"/>
            </w:pPr>
          </w:p>
        </w:tc>
      </w:tr>
      <w:tr w:rsidR="002455E6" w:rsidRPr="000B3583" w14:paraId="7E80DE7A" w14:textId="77777777" w:rsidTr="00D000DF">
        <w:tc>
          <w:tcPr>
            <w:tcW w:w="7650" w:type="dxa"/>
            <w:vAlign w:val="center"/>
          </w:tcPr>
          <w:p w14:paraId="24908FD0" w14:textId="77777777" w:rsidR="003D49FC" w:rsidRPr="00254E42" w:rsidRDefault="003D49FC" w:rsidP="003D49FC">
            <w:pPr>
              <w:spacing w:before="120" w:after="120"/>
              <w:ind w:right="-6" w:firstLine="720"/>
              <w:jc w:val="both"/>
              <w:rPr>
                <w:rFonts w:ascii="Times New Roman" w:hAnsi="Times New Roman"/>
                <w:b/>
                <w:bCs/>
                <w:color w:val="000000" w:themeColor="text1"/>
                <w:szCs w:val="32"/>
              </w:rPr>
            </w:pPr>
            <w:r w:rsidRPr="00254E42">
              <w:rPr>
                <w:rFonts w:ascii="Times New Roman" w:hAnsi="Times New Roman"/>
                <w:b/>
                <w:bCs/>
                <w:color w:val="000000" w:themeColor="text1"/>
                <w:szCs w:val="32"/>
              </w:rPr>
              <w:lastRenderedPageBreak/>
              <w:t>Điều 1</w:t>
            </w:r>
            <w:r>
              <w:rPr>
                <w:rFonts w:ascii="Times New Roman" w:hAnsi="Times New Roman"/>
                <w:b/>
                <w:bCs/>
                <w:color w:val="000000" w:themeColor="text1"/>
                <w:szCs w:val="32"/>
              </w:rPr>
              <w:t>5</w:t>
            </w:r>
            <w:r w:rsidRPr="00254E42">
              <w:rPr>
                <w:rFonts w:ascii="Times New Roman" w:hAnsi="Times New Roman"/>
                <w:b/>
                <w:bCs/>
                <w:color w:val="000000" w:themeColor="text1"/>
                <w:szCs w:val="32"/>
              </w:rPr>
              <w:t>. Xây dựng kế hoạch, lập dự toán kinh phí bồi dưỡng</w:t>
            </w:r>
          </w:p>
          <w:p w14:paraId="58E9E55E" w14:textId="77777777" w:rsidR="003D49FC" w:rsidRDefault="003D49FC" w:rsidP="003D49FC">
            <w:pPr>
              <w:spacing w:before="120" w:after="120"/>
              <w:ind w:right="-6" w:firstLine="720"/>
              <w:jc w:val="both"/>
              <w:rPr>
                <w:rFonts w:ascii="Times New Roman" w:hAnsi="Times New Roman"/>
                <w:color w:val="000000" w:themeColor="text1"/>
                <w:szCs w:val="32"/>
              </w:rPr>
            </w:pPr>
            <w:r w:rsidRPr="009B584C">
              <w:rPr>
                <w:rFonts w:ascii="Times New Roman" w:hAnsi="Times New Roman"/>
                <w:color w:val="000000" w:themeColor="text1"/>
                <w:szCs w:val="32"/>
              </w:rPr>
              <w:t xml:space="preserve">1. </w:t>
            </w:r>
            <w:r>
              <w:rPr>
                <w:rFonts w:ascii="Times New Roman" w:hAnsi="Times New Roman"/>
                <w:color w:val="000000" w:themeColor="text1"/>
                <w:szCs w:val="32"/>
              </w:rPr>
              <w:t>Các đơn vị, địa phương căn cứ lĩnh vực quản lý và nhiệm vụ được giao chủ động trong việc xây dựng kế hoạch mở lớp bồi dưỡng (bao gồm các lớp do ngân sách tỉnh cấp và các lớp do người học hoặc đơn vị, địa phương chi trả kinh phí), gửi Sở Nội vụ (đối với khối chính quyền), Ban Tổ chức Tỉnh ủy (đối với khối Đảng) để tổng hợp, tham mưu xây dựng kế hoạch bồi dưỡng cho từng năm.</w:t>
            </w:r>
          </w:p>
          <w:p w14:paraId="201139F1" w14:textId="77777777" w:rsidR="003D49FC" w:rsidRDefault="003D49FC" w:rsidP="003D49FC">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2. Để bảo đảm cho việc xây dựng kế hoạch và tổng hợp dự toán kinh phí bồi dưỡng công chức cùng với thời điểm lập dự toán ngân sách nhà nước; các cơ quan, đơn vị được giao nhiệm vụ, xây dựng kế hoạch và dự toán kinh phí thực hiện nhiệm vụ bồi dưỡng phù hợp với yêu cầu vị trí việc làm và yêu cầu về hiệu năng, hiệu lực, hiệu quả thực hiện như sau:</w:t>
            </w:r>
          </w:p>
          <w:p w14:paraId="4FE89084" w14:textId="77777777" w:rsidR="003D49FC" w:rsidRDefault="003D49FC" w:rsidP="003D49FC">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 xml:space="preserve">a) Trước ngày 01 tháng 8 hằng năm, các địa phương, đơn vị rà soát thực trạng và nhu cầu bồi dưỡng năm sau của công chức thuộc thẩm quyền quản lý gửi Sở Nội vụ (đối với khối chính quyền), Ban Tổ chức Tỉnh ủy (đối với khối Đảng); các cơ quan chuyên môn thuộc UBND tỉnh căn cứ nhiệm vụ được giao tại các kế hoạch, đề án và chức năng nhiệm vụ bồi dưỡng, tập huấn cho công chức cấp xã thuộc lĩnh vực ngành quản lý xây dựng kế hoạch tổ chức các lớp bồi dưỡng theo </w:t>
            </w:r>
            <w:r w:rsidRPr="00BA399B">
              <w:rPr>
                <w:rFonts w:ascii="Times New Roman" w:hAnsi="Times New Roman"/>
                <w:color w:val="000000" w:themeColor="text1"/>
                <w:szCs w:val="28"/>
              </w:rPr>
              <w:t>yêu cầu vị trí việc làm chuyên môn, nghiệp vụ đối với công chức thuộc ngành, lĩnh vực và thuộc thẩm quyền quản lý (bao gồm chương trình</w:t>
            </w:r>
            <w:r>
              <w:rPr>
                <w:rFonts w:ascii="Times New Roman" w:hAnsi="Times New Roman"/>
                <w:color w:val="000000" w:themeColor="text1"/>
                <w:szCs w:val="28"/>
              </w:rPr>
              <w:t xml:space="preserve"> </w:t>
            </w:r>
            <w:r w:rsidRPr="00BA399B">
              <w:rPr>
                <w:rFonts w:ascii="Times New Roman" w:hAnsi="Times New Roman"/>
                <w:color w:val="000000" w:themeColor="text1"/>
                <w:szCs w:val="28"/>
              </w:rPr>
              <w:t>bồi dưỡng đối với công chức ở cấp xã theo ngành, lĩnh vực</w:t>
            </w:r>
            <w:r>
              <w:rPr>
                <w:rFonts w:ascii="Times New Roman" w:hAnsi="Times New Roman"/>
                <w:color w:val="000000" w:themeColor="text1"/>
                <w:szCs w:val="28"/>
              </w:rPr>
              <w:t xml:space="preserve"> </w:t>
            </w:r>
            <w:r w:rsidRPr="00BA399B">
              <w:rPr>
                <w:rFonts w:ascii="Times New Roman" w:hAnsi="Times New Roman"/>
                <w:color w:val="000000" w:themeColor="text1"/>
                <w:szCs w:val="28"/>
              </w:rPr>
              <w:t>)</w:t>
            </w:r>
            <w:r>
              <w:rPr>
                <w:rFonts w:ascii="Times New Roman" w:hAnsi="Times New Roman"/>
                <w:color w:val="000000" w:themeColor="text1"/>
                <w:szCs w:val="28"/>
              </w:rPr>
              <w:t xml:space="preserve"> </w:t>
            </w:r>
            <w:r>
              <w:rPr>
                <w:rFonts w:ascii="Times New Roman" w:hAnsi="Times New Roman"/>
                <w:color w:val="000000" w:themeColor="text1"/>
                <w:szCs w:val="32"/>
              </w:rPr>
              <w:t>về Sở Nội vụ để tổng hợp.</w:t>
            </w:r>
          </w:p>
          <w:p w14:paraId="27FCFA1C" w14:textId="77777777" w:rsidR="003D49FC" w:rsidRDefault="003D49FC" w:rsidP="003D49FC">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b) Trên cơ sở rà soát và đăng ký nhu cầu bồi dưỡng, trước ngày 15 tháng 8 hằng năm, các cơ quan gửi đề xuất mở lớp bồi dưỡng về Sở Nội vụ (đối với khối chính quyền), Ban Tổ chức Tỉnh ủy (đối với khối Đảng). Nội dung đề xuất mở lớp phải thể hiện đầy đủ các nội dung sau đây: Số lớp, số lượng của từng đối tượng (cấp tỉnh, cấp xã) dự kiến bồi dưỡng, nội dung bồi dưỡng, thời gian bồi dưỡng, cơ sở đào tạo phối hợp mở lớp (nếu có), dự toán kinh phí mở lớp, đề xuất nguồn kinh phí mở lớp.</w:t>
            </w:r>
          </w:p>
          <w:p w14:paraId="2F13DC10" w14:textId="690D1C7B" w:rsidR="003D49FC" w:rsidRDefault="003D49FC" w:rsidP="003D49FC">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 xml:space="preserve">c) Trước ngày 20 tháng 9 hằng năm, Sở Nội vụ và Ban Tổ chức Tỉnh ủy phối hợp với các cơ quan, đơn vị liên quan xây dựng kế hoạch, tham mưu </w:t>
            </w:r>
            <w:r w:rsidR="003C3AFB">
              <w:rPr>
                <w:rFonts w:ascii="Times New Roman" w:hAnsi="Times New Roman"/>
                <w:color w:val="000000" w:themeColor="text1"/>
                <w:szCs w:val="32"/>
                <w:lang w:val="en-US"/>
              </w:rPr>
              <w:t>cấp có thẩm quyền</w:t>
            </w:r>
            <w:r>
              <w:rPr>
                <w:rFonts w:ascii="Times New Roman" w:hAnsi="Times New Roman"/>
                <w:color w:val="000000" w:themeColor="text1"/>
                <w:szCs w:val="32"/>
              </w:rPr>
              <w:t xml:space="preserve"> ban hành kế hoạch đào tạo, bồi dưỡng của năm sau; cùng </w:t>
            </w:r>
            <w:r>
              <w:rPr>
                <w:rFonts w:ascii="Times New Roman" w:hAnsi="Times New Roman"/>
                <w:color w:val="000000" w:themeColor="text1"/>
                <w:szCs w:val="32"/>
              </w:rPr>
              <w:lastRenderedPageBreak/>
              <w:t>Sở Tài chính xây dựng phương án phân bổ dự toán kinh phí chi tiết theo từng nhiệm vụ bồi dưỡng công chức.</w:t>
            </w:r>
          </w:p>
          <w:p w14:paraId="27EE2E20" w14:textId="77777777" w:rsidR="003D49FC" w:rsidRDefault="003D49FC" w:rsidP="003D49FC">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Trường hợp Bộ, ngành trung ương có chỉ đạo về bồi dưỡng sau thời điểm này thì Sở Nội vụ trao đổi, thống nhất với Sở Tài chính để cân đối kinh phí, làm căn cứ xây dựng kế hoạch bồi dưỡng theo yêu cầu của Bộ, ngành trung ương. Trường hợp phát sinh khác, thực hiện theo chỉ đạo của Ban Thường vụ Tỉnh ủy, chủ trương thống nhất của Ủy ban nhân dân tỉnh.</w:t>
            </w:r>
          </w:p>
          <w:p w14:paraId="4A15C5AF" w14:textId="5D308B2C" w:rsidR="002455E6" w:rsidRPr="00EF6DBD" w:rsidRDefault="003D49FC" w:rsidP="00EF6DBD">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3. Các cơ quan quản lý nhà nước theo chuyên ngành chịu trách nhiệm chủ trì, phối hợp với các cơ sở đào tạo, bồi dưỡng thuộc Bộ, ngành Trung ương khi có đề nghị phối hợp tổ chức các nội dung bồi dưỡng cho công chức theo chuyên ngành tại địa phương.</w:t>
            </w:r>
          </w:p>
        </w:tc>
        <w:tc>
          <w:tcPr>
            <w:tcW w:w="5812" w:type="dxa"/>
            <w:vAlign w:val="center"/>
          </w:tcPr>
          <w:p w14:paraId="2353BB87" w14:textId="77777777" w:rsidR="002455E6" w:rsidRDefault="002455E6" w:rsidP="00FA733C">
            <w:pPr>
              <w:pStyle w:val="isselectedend"/>
              <w:jc w:val="both"/>
            </w:pPr>
          </w:p>
          <w:p w14:paraId="71738CB8" w14:textId="77777777" w:rsidR="00194309" w:rsidRDefault="00194309" w:rsidP="00FA733C">
            <w:pPr>
              <w:pStyle w:val="isselectedend"/>
              <w:jc w:val="both"/>
            </w:pPr>
          </w:p>
          <w:p w14:paraId="10CB9BA3" w14:textId="77777777" w:rsidR="00194309" w:rsidRDefault="00ED539D" w:rsidP="00ED539D">
            <w:pPr>
              <w:pStyle w:val="isselectedend"/>
              <w:jc w:val="both"/>
            </w:pPr>
            <w:r>
              <w:t xml:space="preserve">- Các khoản 1, khoản 2: </w:t>
            </w:r>
            <w:r w:rsidR="00194309">
              <w:t>Việc quy định các mốc thời gian 01/8, 15/8 và 20/9 nhằm bảo đảm thời gian để xây dựng Kế hoạch bồi dưỡng công chức hằng năm phù hợp với thời gian các đơn vị xây dựng dự toán ngân sách nhà nước hằng năm theo quy định của pháp luật về ngân sách nhà nước.</w:t>
            </w:r>
          </w:p>
          <w:p w14:paraId="404DAA08" w14:textId="12C8ACB1" w:rsidR="00ED539D" w:rsidRDefault="00ED539D" w:rsidP="00ED539D">
            <w:pPr>
              <w:pStyle w:val="isselectedend"/>
              <w:jc w:val="both"/>
            </w:pPr>
            <w:r>
              <w:t xml:space="preserve">- </w:t>
            </w:r>
            <w:r w:rsidR="00EF6DBD">
              <w:t>Khoản 3  là nội dung mới và cần thiết vì làm rõ trách nhiệm của cơ quan chuyên ngành trong tổ chức các lớp bồi dưỡng chuyên sâu; gắn trách nhiệm của cơ quan quản lý chuyên ngành với chất lượng, nội dung và hiệu quả các chương trình bồi dưỡng chuyên môn, nghiệp vụ thuộc ngành, lĩnh vực.</w:t>
            </w:r>
          </w:p>
        </w:tc>
      </w:tr>
      <w:tr w:rsidR="00EF6DBD" w:rsidRPr="000B3583" w14:paraId="2B0440A4" w14:textId="77777777" w:rsidTr="00D000DF">
        <w:tc>
          <w:tcPr>
            <w:tcW w:w="7650" w:type="dxa"/>
            <w:vAlign w:val="center"/>
          </w:tcPr>
          <w:p w14:paraId="6097786C" w14:textId="77777777" w:rsidR="00EF6DBD" w:rsidRDefault="00EF6DBD" w:rsidP="00EF6DBD">
            <w:pPr>
              <w:spacing w:before="120" w:after="120"/>
              <w:ind w:right="-6" w:firstLine="567"/>
              <w:jc w:val="both"/>
              <w:rPr>
                <w:rFonts w:ascii="Times New Roman" w:hAnsi="Times New Roman"/>
                <w:b/>
                <w:bCs/>
                <w:color w:val="000000" w:themeColor="text1"/>
                <w:szCs w:val="32"/>
              </w:rPr>
            </w:pPr>
            <w:r>
              <w:rPr>
                <w:rFonts w:ascii="Times New Roman" w:hAnsi="Times New Roman"/>
                <w:b/>
                <w:bCs/>
                <w:color w:val="000000" w:themeColor="text1"/>
                <w:szCs w:val="32"/>
              </w:rPr>
              <w:lastRenderedPageBreak/>
              <w:t>Điều 16. Kinh phí đào tạo, bồi dưỡng</w:t>
            </w:r>
          </w:p>
          <w:p w14:paraId="7291D539" w14:textId="3B0E9809" w:rsidR="00EF6DBD" w:rsidRPr="005B7BB5" w:rsidRDefault="005B7BB5" w:rsidP="003D49FC">
            <w:pPr>
              <w:spacing w:before="120" w:after="120"/>
              <w:ind w:right="-6" w:firstLine="720"/>
              <w:jc w:val="both"/>
              <w:rPr>
                <w:rFonts w:ascii="Times New Roman" w:hAnsi="Times New Roman" w:cs="Times New Roman"/>
                <w:b/>
                <w:bCs/>
                <w:color w:val="000000" w:themeColor="text1"/>
                <w:szCs w:val="32"/>
                <w:lang w:val="en-US"/>
              </w:rPr>
            </w:pPr>
            <w:bookmarkStart w:id="1" w:name="_Hlk231243037"/>
            <w:r w:rsidRPr="005B7BB5">
              <w:rPr>
                <w:rFonts w:ascii="Times New Roman" w:hAnsi="Times New Roman" w:cs="Times New Roman"/>
              </w:rPr>
              <w:t>Việc lập dự toán, quản lý, sử dụng và quyết toán kinh phí đào tạo, bồi dưỡng công chức được thực hiện theo quy định của pháp luật về ngân sách nhà nước, các quy định của Chính phủ, Bộ Tài chính và các văn bản của Hội đồng nhân dân tỉnh, Ủy ban nhân dân tỉnh có liên quan</w:t>
            </w:r>
            <w:r>
              <w:rPr>
                <w:rFonts w:ascii="Times New Roman" w:hAnsi="Times New Roman" w:cs="Times New Roman"/>
                <w:lang w:val="en-US"/>
              </w:rPr>
              <w:t>.</w:t>
            </w:r>
            <w:bookmarkEnd w:id="1"/>
          </w:p>
        </w:tc>
        <w:tc>
          <w:tcPr>
            <w:tcW w:w="5812" w:type="dxa"/>
            <w:vAlign w:val="center"/>
          </w:tcPr>
          <w:p w14:paraId="68928258" w14:textId="77777777" w:rsidR="00DC03E2" w:rsidRDefault="00DC03E2" w:rsidP="00DC03E2">
            <w:pPr>
              <w:pStyle w:val="isselectedend"/>
              <w:jc w:val="both"/>
            </w:pPr>
            <w:r>
              <w:t>Việc quy định theo hướng dẫn chiếu nhằm bảo đảm tính thống nhất, đồng bộ với hệ thống pháp luật hiện hành về ngân sách nhà nước và các quy định về quản lý tài chính đối với hoạt động đào tạo, bồi dưỡng cán bộ, công chức; đồng thời tránh trùng lặp, chồng chéo hoặc quy định lại những nội dung đã được cơ quan có thẩm quyền quy định.</w:t>
            </w:r>
          </w:p>
          <w:p w14:paraId="5FADD654" w14:textId="1DC2DC87" w:rsidR="00EF6DBD" w:rsidRDefault="00DC03E2" w:rsidP="00414A14">
            <w:pPr>
              <w:pStyle w:val="NormalWeb"/>
              <w:jc w:val="both"/>
            </w:pPr>
            <w:r>
              <w:t>Bên cạnh đó, quy định này tạo điều kiện thuận lợi trong quá trình tổ chức thực hiện khi các quy định của Trung ương hoặc của tỉnh về chế độ, định mức chi và cơ chế quản lý tài chính được sửa đổi, bổ sung hoặc thay thế mà không phải điều chỉnh, sửa đổi Quy chế.</w:t>
            </w:r>
          </w:p>
        </w:tc>
      </w:tr>
      <w:tr w:rsidR="00414A14" w:rsidRPr="000B3583" w14:paraId="1B70C6DC" w14:textId="77777777" w:rsidTr="00D000DF">
        <w:tc>
          <w:tcPr>
            <w:tcW w:w="7650" w:type="dxa"/>
            <w:vAlign w:val="center"/>
          </w:tcPr>
          <w:p w14:paraId="0B1BF2F8" w14:textId="77777777" w:rsidR="00056213" w:rsidRDefault="00056213" w:rsidP="00056213">
            <w:pPr>
              <w:spacing w:before="120" w:after="120"/>
              <w:ind w:right="-6" w:firstLine="567"/>
              <w:jc w:val="both"/>
              <w:rPr>
                <w:rFonts w:ascii="Times New Roman" w:hAnsi="Times New Roman"/>
                <w:b/>
                <w:bCs/>
                <w:color w:val="000000" w:themeColor="text1"/>
                <w:szCs w:val="32"/>
              </w:rPr>
            </w:pPr>
            <w:r w:rsidRPr="0056601F">
              <w:rPr>
                <w:rFonts w:ascii="Times New Roman" w:hAnsi="Times New Roman"/>
                <w:b/>
                <w:bCs/>
                <w:color w:val="000000" w:themeColor="text1"/>
                <w:szCs w:val="32"/>
              </w:rPr>
              <w:t xml:space="preserve">Điều </w:t>
            </w:r>
            <w:r>
              <w:rPr>
                <w:rFonts w:ascii="Times New Roman" w:hAnsi="Times New Roman"/>
                <w:b/>
                <w:bCs/>
                <w:color w:val="000000" w:themeColor="text1"/>
                <w:szCs w:val="32"/>
              </w:rPr>
              <w:t>17. Quyền lợi, trách nhiệm của cán bộ, công chức được cử tham gia đào tạo, bồi dưỡng</w:t>
            </w:r>
          </w:p>
          <w:p w14:paraId="4A44C41F" w14:textId="77777777" w:rsidR="00056213" w:rsidRDefault="00056213" w:rsidP="00056213">
            <w:pPr>
              <w:spacing w:before="120" w:after="120"/>
              <w:ind w:right="-6" w:firstLine="720"/>
              <w:jc w:val="both"/>
              <w:rPr>
                <w:rFonts w:ascii="Times New Roman" w:hAnsi="Times New Roman"/>
                <w:color w:val="000000" w:themeColor="text1"/>
                <w:szCs w:val="32"/>
              </w:rPr>
            </w:pPr>
            <w:r w:rsidRPr="00A60FE6">
              <w:rPr>
                <w:rFonts w:ascii="Times New Roman" w:hAnsi="Times New Roman"/>
                <w:color w:val="000000" w:themeColor="text1"/>
                <w:szCs w:val="32"/>
              </w:rPr>
              <w:t xml:space="preserve">1. Quyền lợi của </w:t>
            </w:r>
            <w:r>
              <w:rPr>
                <w:rFonts w:ascii="Times New Roman" w:hAnsi="Times New Roman"/>
                <w:color w:val="000000" w:themeColor="text1"/>
                <w:szCs w:val="32"/>
              </w:rPr>
              <w:t xml:space="preserve">cán bộ, </w:t>
            </w:r>
            <w:r w:rsidRPr="00A60FE6">
              <w:rPr>
                <w:rFonts w:ascii="Times New Roman" w:hAnsi="Times New Roman"/>
                <w:color w:val="000000" w:themeColor="text1"/>
                <w:szCs w:val="32"/>
              </w:rPr>
              <w:t>công chức được cử tham gia đào tạo, bồi dưỡng</w:t>
            </w:r>
            <w:r>
              <w:rPr>
                <w:rFonts w:ascii="Times New Roman" w:hAnsi="Times New Roman"/>
                <w:color w:val="000000" w:themeColor="text1"/>
                <w:szCs w:val="32"/>
              </w:rPr>
              <w:t>:</w:t>
            </w:r>
          </w:p>
          <w:p w14:paraId="4B24C3A9" w14:textId="77777777" w:rsidR="00056213" w:rsidRPr="000B2666" w:rsidRDefault="00056213" w:rsidP="00056213">
            <w:pPr>
              <w:spacing w:before="120" w:after="120"/>
              <w:ind w:right="-6" w:firstLine="720"/>
              <w:jc w:val="both"/>
              <w:rPr>
                <w:rFonts w:ascii="Times New Roman" w:hAnsi="Times New Roman"/>
                <w:color w:val="000000" w:themeColor="text1"/>
                <w:szCs w:val="32"/>
              </w:rPr>
            </w:pPr>
            <w:r w:rsidRPr="000B2666">
              <w:rPr>
                <w:rFonts w:ascii="Times New Roman" w:hAnsi="Times New Roman"/>
                <w:color w:val="000000" w:themeColor="text1"/>
                <w:szCs w:val="32"/>
              </w:rPr>
              <w:t xml:space="preserve">a) </w:t>
            </w:r>
            <w:r>
              <w:rPr>
                <w:rFonts w:ascii="Times New Roman" w:hAnsi="Times New Roman"/>
                <w:color w:val="000000" w:themeColor="text1"/>
                <w:szCs w:val="32"/>
              </w:rPr>
              <w:t>Cán bộ, c</w:t>
            </w:r>
            <w:r w:rsidRPr="000B2666">
              <w:rPr>
                <w:rFonts w:ascii="Times New Roman" w:hAnsi="Times New Roman"/>
                <w:color w:val="000000" w:themeColor="text1"/>
                <w:szCs w:val="32"/>
              </w:rPr>
              <w:t xml:space="preserve">ông chức được cử đi đào tạo, bồi dưỡng được cơ quan quản lý, sử dụng bố trí thời gian và kinh phí theo quy định; thời gian đào tạo, bồi dưỡng được tính vào thời gian công tác liên tục; được biểu dương, khen thưởng </w:t>
            </w:r>
            <w:r>
              <w:rPr>
                <w:rFonts w:ascii="Times New Roman" w:hAnsi="Times New Roman"/>
                <w:color w:val="000000" w:themeColor="text1"/>
                <w:szCs w:val="32"/>
              </w:rPr>
              <w:t>theo quy định</w:t>
            </w:r>
            <w:r w:rsidRPr="000B2666">
              <w:rPr>
                <w:rFonts w:ascii="Times New Roman" w:hAnsi="Times New Roman"/>
                <w:color w:val="000000" w:themeColor="text1"/>
                <w:szCs w:val="32"/>
              </w:rPr>
              <w:t xml:space="preserve"> và các chế độ khác theo quy định của pháp luật. </w:t>
            </w:r>
          </w:p>
          <w:p w14:paraId="5C730189" w14:textId="77777777" w:rsidR="00056213" w:rsidRPr="000B2666" w:rsidRDefault="00056213" w:rsidP="00056213">
            <w:pPr>
              <w:spacing w:before="120" w:after="120"/>
              <w:ind w:right="-6" w:firstLine="720"/>
              <w:jc w:val="both"/>
              <w:rPr>
                <w:rFonts w:ascii="Times New Roman" w:hAnsi="Times New Roman"/>
                <w:color w:val="000000" w:themeColor="text1"/>
                <w:szCs w:val="32"/>
              </w:rPr>
            </w:pPr>
            <w:r w:rsidRPr="000B2666">
              <w:rPr>
                <w:rFonts w:ascii="Times New Roman" w:hAnsi="Times New Roman"/>
                <w:color w:val="000000" w:themeColor="text1"/>
                <w:szCs w:val="32"/>
              </w:rPr>
              <w:t xml:space="preserve">b) </w:t>
            </w:r>
            <w:r>
              <w:rPr>
                <w:rFonts w:ascii="Times New Roman" w:hAnsi="Times New Roman"/>
                <w:color w:val="000000" w:themeColor="text1"/>
                <w:szCs w:val="32"/>
              </w:rPr>
              <w:t>Cán bộ, c</w:t>
            </w:r>
            <w:r w:rsidRPr="000B2666">
              <w:rPr>
                <w:rFonts w:ascii="Times New Roman" w:hAnsi="Times New Roman"/>
                <w:color w:val="000000" w:themeColor="text1"/>
                <w:szCs w:val="32"/>
              </w:rPr>
              <w:t xml:space="preserve">ông chức là nữ, là người dân tộc thiểu số, ngoài những </w:t>
            </w:r>
            <w:r w:rsidRPr="000B2666">
              <w:rPr>
                <w:rFonts w:ascii="Times New Roman" w:hAnsi="Times New Roman"/>
                <w:color w:val="000000" w:themeColor="text1"/>
                <w:szCs w:val="32"/>
              </w:rPr>
              <w:lastRenderedPageBreak/>
              <w:t>quyền lợi được hưởng theo điểm a khoản 1 Điều này, được hưởng các quyền lợi khác theo quy định của pháp luật về bình đẳng giới và công tác dân tộc.</w:t>
            </w:r>
          </w:p>
          <w:p w14:paraId="430EC820" w14:textId="77777777" w:rsidR="00056213" w:rsidRPr="000B2666" w:rsidRDefault="00056213" w:rsidP="00056213">
            <w:pPr>
              <w:spacing w:before="120" w:after="120"/>
              <w:ind w:right="-6" w:firstLine="720"/>
              <w:jc w:val="both"/>
              <w:rPr>
                <w:rFonts w:ascii="Times New Roman" w:hAnsi="Times New Roman"/>
                <w:color w:val="000000" w:themeColor="text1"/>
                <w:szCs w:val="32"/>
              </w:rPr>
            </w:pPr>
            <w:r w:rsidRPr="000B2666">
              <w:rPr>
                <w:rFonts w:ascii="Times New Roman" w:hAnsi="Times New Roman"/>
                <w:color w:val="000000" w:themeColor="text1"/>
                <w:szCs w:val="32"/>
              </w:rPr>
              <w:t xml:space="preserve">2. </w:t>
            </w:r>
            <w:r>
              <w:rPr>
                <w:rFonts w:ascii="Times New Roman" w:hAnsi="Times New Roman"/>
                <w:color w:val="000000" w:themeColor="text1"/>
                <w:szCs w:val="32"/>
              </w:rPr>
              <w:t xml:space="preserve">Trách nhiệm của cán bộ, công chức được cử tham gia đào tạo, bồi dưỡng: </w:t>
            </w:r>
          </w:p>
          <w:p w14:paraId="292047EC" w14:textId="77777777" w:rsidR="00056213" w:rsidRPr="00801A0D" w:rsidRDefault="00056213" w:rsidP="00056213">
            <w:pPr>
              <w:spacing w:before="120" w:after="120"/>
              <w:ind w:right="-6" w:firstLine="720"/>
              <w:jc w:val="both"/>
              <w:rPr>
                <w:rFonts w:ascii="Times New Roman" w:hAnsi="Times New Roman"/>
                <w:color w:val="000000" w:themeColor="text1"/>
                <w:spacing w:val="-6"/>
                <w:szCs w:val="32"/>
              </w:rPr>
            </w:pPr>
            <w:r w:rsidRPr="00801A0D">
              <w:rPr>
                <w:rFonts w:ascii="Times New Roman" w:hAnsi="Times New Roman"/>
                <w:color w:val="000000" w:themeColor="text1"/>
                <w:spacing w:val="-6"/>
                <w:szCs w:val="32"/>
              </w:rPr>
              <w:t>a) Thực hiện đúng các quy định và nguyên tắc về đào tạo, bồi dưỡng công chức.</w:t>
            </w:r>
          </w:p>
          <w:p w14:paraId="5673E979" w14:textId="77777777" w:rsidR="00056213" w:rsidRPr="006934D1" w:rsidRDefault="00056213" w:rsidP="00056213">
            <w:pPr>
              <w:spacing w:before="120" w:after="120"/>
              <w:ind w:right="-6" w:firstLine="720"/>
              <w:jc w:val="both"/>
              <w:rPr>
                <w:rFonts w:ascii="Times New Roman" w:hAnsi="Times New Roman"/>
                <w:color w:val="000000" w:themeColor="text1"/>
                <w:szCs w:val="32"/>
              </w:rPr>
            </w:pPr>
            <w:r w:rsidRPr="006934D1">
              <w:rPr>
                <w:rFonts w:ascii="Times New Roman" w:hAnsi="Times New Roman"/>
                <w:color w:val="000000" w:themeColor="text1"/>
                <w:szCs w:val="32"/>
              </w:rPr>
              <w:t xml:space="preserve">b) </w:t>
            </w:r>
            <w:r>
              <w:rPr>
                <w:rFonts w:ascii="Times New Roman" w:hAnsi="Times New Roman"/>
                <w:color w:val="000000" w:themeColor="text1"/>
                <w:szCs w:val="32"/>
              </w:rPr>
              <w:t>Cán bộ,  c</w:t>
            </w:r>
            <w:r w:rsidRPr="006934D1">
              <w:rPr>
                <w:rFonts w:ascii="Times New Roman" w:hAnsi="Times New Roman"/>
                <w:color w:val="000000" w:themeColor="text1"/>
                <w:szCs w:val="32"/>
              </w:rPr>
              <w:t>ông chức có trách nhiệm đề xuất, đăng ký nhu cầu đào tạo, bồi dưỡng bảo đảm không trùng lịch học và đi đào tạo, bồi dưỡng theo quyết định hoặc công văn triệu tập để đáp ứng các tiêu chuẩn trình độ kiến thức quy định cho chức vụ, vị trí việc làm đang thực hiện.</w:t>
            </w:r>
          </w:p>
          <w:p w14:paraId="37D09E66" w14:textId="77777777" w:rsidR="00056213" w:rsidRPr="006934D1" w:rsidRDefault="00056213" w:rsidP="00056213">
            <w:pPr>
              <w:spacing w:before="120" w:after="120"/>
              <w:ind w:right="-6" w:firstLine="720"/>
              <w:jc w:val="both"/>
              <w:rPr>
                <w:rFonts w:ascii="Times New Roman" w:hAnsi="Times New Roman"/>
                <w:color w:val="000000" w:themeColor="text1"/>
                <w:szCs w:val="32"/>
              </w:rPr>
            </w:pPr>
            <w:r w:rsidRPr="006934D1">
              <w:rPr>
                <w:rFonts w:ascii="Times New Roman" w:hAnsi="Times New Roman"/>
                <w:color w:val="000000" w:themeColor="text1"/>
                <w:szCs w:val="32"/>
              </w:rPr>
              <w:t xml:space="preserve">c) </w:t>
            </w:r>
            <w:r>
              <w:rPr>
                <w:rFonts w:ascii="Times New Roman" w:hAnsi="Times New Roman"/>
                <w:color w:val="000000" w:themeColor="text1"/>
                <w:szCs w:val="32"/>
              </w:rPr>
              <w:t>Cán bộ, c</w:t>
            </w:r>
            <w:r w:rsidRPr="006934D1">
              <w:rPr>
                <w:rFonts w:ascii="Times New Roman" w:hAnsi="Times New Roman"/>
                <w:color w:val="000000" w:themeColor="text1"/>
                <w:szCs w:val="32"/>
              </w:rPr>
              <w:t xml:space="preserve">ông chức có trách nhiệm tuân thủ pháp luật và phải </w:t>
            </w:r>
            <w:r>
              <w:rPr>
                <w:rFonts w:ascii="Times New Roman" w:hAnsi="Times New Roman"/>
                <w:color w:val="000000" w:themeColor="text1"/>
                <w:szCs w:val="32"/>
              </w:rPr>
              <w:t>chịu trách nhiệm trước pháp luật và cơ quan có thẩm quyền về hành vi của mình trong thời gian tham gia đào tạo, bồi dưỡng</w:t>
            </w:r>
            <w:r w:rsidRPr="006934D1">
              <w:rPr>
                <w:rFonts w:ascii="Times New Roman" w:hAnsi="Times New Roman"/>
                <w:color w:val="000000" w:themeColor="text1"/>
                <w:szCs w:val="32"/>
              </w:rPr>
              <w:t>; phải cung cấp cho cơ quan, đơn vị địa chỉ liên lạc của mình và của cơ sở đào tạo tại nước ngoài trong trường hợp được chọn, cử đi đào tạo, bồi dưỡng ở nước ngoài.</w:t>
            </w:r>
          </w:p>
          <w:p w14:paraId="595987EB" w14:textId="77777777" w:rsidR="00056213" w:rsidRPr="006934D1" w:rsidRDefault="00056213" w:rsidP="00056213">
            <w:pPr>
              <w:spacing w:before="120" w:after="120"/>
              <w:ind w:right="-6" w:firstLine="720"/>
              <w:jc w:val="both"/>
              <w:rPr>
                <w:rFonts w:ascii="Times New Roman" w:hAnsi="Times New Roman"/>
                <w:color w:val="000000" w:themeColor="text1"/>
                <w:szCs w:val="32"/>
              </w:rPr>
            </w:pPr>
            <w:r w:rsidRPr="006934D1">
              <w:rPr>
                <w:rFonts w:ascii="Times New Roman" w:hAnsi="Times New Roman"/>
                <w:color w:val="000000" w:themeColor="text1"/>
                <w:szCs w:val="32"/>
              </w:rPr>
              <w:t>d) Thực hiện quy chế đào tạo, bồi dưỡng và chịu sự quản lý của cơ sở đào tạo, bồi dưỡng trong thời gian tham dự khóa đào tạo</w:t>
            </w:r>
            <w:r>
              <w:rPr>
                <w:rFonts w:ascii="Times New Roman" w:hAnsi="Times New Roman"/>
                <w:color w:val="000000" w:themeColor="text1"/>
                <w:szCs w:val="32"/>
              </w:rPr>
              <w:t>, bồi dưỡng</w:t>
            </w:r>
            <w:r w:rsidRPr="006934D1">
              <w:rPr>
                <w:rFonts w:ascii="Times New Roman" w:hAnsi="Times New Roman"/>
                <w:color w:val="000000" w:themeColor="text1"/>
                <w:szCs w:val="32"/>
              </w:rPr>
              <w:t>.</w:t>
            </w:r>
          </w:p>
          <w:p w14:paraId="5AC02C8B" w14:textId="77777777" w:rsidR="00056213" w:rsidRPr="006934D1" w:rsidRDefault="00056213" w:rsidP="00056213">
            <w:pPr>
              <w:spacing w:before="120" w:after="120"/>
              <w:ind w:right="-6" w:firstLine="720"/>
              <w:jc w:val="both"/>
              <w:rPr>
                <w:rFonts w:ascii="Times New Roman" w:hAnsi="Times New Roman"/>
                <w:color w:val="000000" w:themeColor="text1"/>
                <w:szCs w:val="32"/>
              </w:rPr>
            </w:pPr>
            <w:r w:rsidRPr="006934D1">
              <w:rPr>
                <w:rFonts w:ascii="Times New Roman" w:hAnsi="Times New Roman"/>
                <w:color w:val="000000" w:themeColor="text1"/>
                <w:szCs w:val="32"/>
              </w:rPr>
              <w:t>đ) Có ý thức tự học tập, nghiên cứu nhằm nâng cao trình độ chuyên môn, nghiệp vụ.</w:t>
            </w:r>
          </w:p>
          <w:p w14:paraId="1979B919" w14:textId="77777777" w:rsidR="00056213" w:rsidRPr="006934D1" w:rsidRDefault="00056213" w:rsidP="00056213">
            <w:pPr>
              <w:spacing w:before="120" w:after="120"/>
              <w:ind w:right="-6" w:firstLine="720"/>
              <w:jc w:val="both"/>
              <w:rPr>
                <w:rFonts w:ascii="Times New Roman" w:hAnsi="Times New Roman"/>
                <w:color w:val="000000" w:themeColor="text1"/>
                <w:szCs w:val="32"/>
              </w:rPr>
            </w:pPr>
            <w:r w:rsidRPr="006934D1">
              <w:rPr>
                <w:rFonts w:ascii="Times New Roman" w:hAnsi="Times New Roman"/>
                <w:color w:val="000000" w:themeColor="text1"/>
                <w:szCs w:val="32"/>
              </w:rPr>
              <w:t>e) Thực hiện quy định về đền bù chi phí đào tạo và các quy định của pháp luật có liên quan (nếu có).</w:t>
            </w:r>
          </w:p>
          <w:p w14:paraId="6DBEBD6F" w14:textId="77777777" w:rsidR="00056213" w:rsidRPr="006934D1" w:rsidRDefault="00056213" w:rsidP="00056213">
            <w:pPr>
              <w:spacing w:before="120" w:after="120"/>
              <w:ind w:right="-6" w:firstLine="720"/>
              <w:jc w:val="both"/>
              <w:rPr>
                <w:rFonts w:ascii="Times New Roman" w:hAnsi="Times New Roman"/>
                <w:color w:val="000000" w:themeColor="text1"/>
                <w:szCs w:val="32"/>
              </w:rPr>
            </w:pPr>
            <w:r w:rsidRPr="006934D1">
              <w:rPr>
                <w:rFonts w:ascii="Times New Roman" w:hAnsi="Times New Roman"/>
                <w:color w:val="000000" w:themeColor="text1"/>
                <w:szCs w:val="32"/>
              </w:rPr>
              <w:t>g) Trong trường hợp công chức tiếp tục theo học khóa đào tạo, bồi dưỡng trước khi được tuyển dụng thì báo cáo thủ trưởng cơ quan, đơn vị, địa phương xem xét quyết định cho phép tiếp tục theo học cho đến khi khóa đào tạo, bồi dưỡng kết thúc, trừ trường hợp khóa đào tạo, bồi dưỡng không phù hợp với yêu cầu vị trí việc làm tuyển dụng và yêu cầu công tác của đơn vị.</w:t>
            </w:r>
          </w:p>
          <w:p w14:paraId="497644DC" w14:textId="77777777" w:rsidR="00056213" w:rsidRDefault="00056213" w:rsidP="00056213">
            <w:pPr>
              <w:spacing w:before="120" w:after="120"/>
              <w:ind w:right="-6" w:firstLine="720"/>
              <w:jc w:val="both"/>
              <w:rPr>
                <w:rFonts w:ascii="Times New Roman" w:hAnsi="Times New Roman"/>
                <w:color w:val="000000" w:themeColor="text1"/>
                <w:szCs w:val="32"/>
              </w:rPr>
            </w:pPr>
            <w:r w:rsidRPr="006934D1">
              <w:rPr>
                <w:rFonts w:ascii="Times New Roman" w:hAnsi="Times New Roman"/>
                <w:color w:val="000000" w:themeColor="text1"/>
                <w:szCs w:val="32"/>
              </w:rPr>
              <w:t xml:space="preserve">h) Trường hợp </w:t>
            </w:r>
            <w:r>
              <w:rPr>
                <w:rFonts w:ascii="Times New Roman" w:hAnsi="Times New Roman"/>
                <w:color w:val="000000" w:themeColor="text1"/>
                <w:szCs w:val="32"/>
              </w:rPr>
              <w:t xml:space="preserve">cán bộ, </w:t>
            </w:r>
            <w:r w:rsidRPr="006934D1">
              <w:rPr>
                <w:rFonts w:ascii="Times New Roman" w:hAnsi="Times New Roman"/>
                <w:color w:val="000000" w:themeColor="text1"/>
                <w:szCs w:val="32"/>
              </w:rPr>
              <w:t>công chức được cử tham gia các khóa đào tạo, bồi dưỡng có thời gian từ 01 năm trở lên thì định kỳ 06 tháng phải gửi báo cáo về tiến độ, kết quả học tập về đơn vị nơi cán bộ, công chức công tác để theo dõi.</w:t>
            </w:r>
          </w:p>
          <w:p w14:paraId="58B8F459" w14:textId="4759098D" w:rsidR="00414A14" w:rsidRPr="00056213" w:rsidRDefault="00056213" w:rsidP="00056213">
            <w:pPr>
              <w:spacing w:before="120" w:after="120"/>
              <w:ind w:right="-6" w:firstLine="720"/>
              <w:jc w:val="both"/>
              <w:rPr>
                <w:rFonts w:ascii="Times New Roman" w:hAnsi="Times New Roman"/>
                <w:color w:val="000000" w:themeColor="text1"/>
                <w:szCs w:val="32"/>
              </w:rPr>
            </w:pPr>
            <w:r w:rsidRPr="00356FA0">
              <w:rPr>
                <w:rFonts w:ascii="Times New Roman" w:hAnsi="Times New Roman"/>
                <w:color w:val="000000" w:themeColor="text1"/>
                <w:szCs w:val="32"/>
              </w:rPr>
              <w:t xml:space="preserve">i) Thực hiện nghiêm túc quy định quản lý công chức đi đào tạo, bồi </w:t>
            </w:r>
            <w:r w:rsidRPr="00356FA0">
              <w:rPr>
                <w:rFonts w:ascii="Times New Roman" w:hAnsi="Times New Roman"/>
                <w:color w:val="000000" w:themeColor="text1"/>
                <w:szCs w:val="32"/>
              </w:rPr>
              <w:lastRenderedPageBreak/>
              <w:t xml:space="preserve">dưỡng tại </w:t>
            </w:r>
            <w:r w:rsidRPr="00EF7825">
              <w:rPr>
                <w:rFonts w:ascii="Times New Roman" w:hAnsi="Times New Roman"/>
                <w:color w:val="000000" w:themeColor="text1"/>
                <w:szCs w:val="32"/>
              </w:rPr>
              <w:t>Điều 9, Điều 14</w:t>
            </w:r>
            <w:r w:rsidRPr="00356FA0">
              <w:rPr>
                <w:rFonts w:ascii="Times New Roman" w:hAnsi="Times New Roman"/>
                <w:color w:val="000000" w:themeColor="text1"/>
                <w:szCs w:val="32"/>
              </w:rPr>
              <w:t xml:space="preserve"> của Quy chế </w:t>
            </w:r>
            <w:r>
              <w:rPr>
                <w:rFonts w:ascii="Times New Roman" w:hAnsi="Times New Roman"/>
                <w:color w:val="000000" w:themeColor="text1"/>
                <w:szCs w:val="32"/>
              </w:rPr>
              <w:t>này.</w:t>
            </w:r>
          </w:p>
        </w:tc>
        <w:tc>
          <w:tcPr>
            <w:tcW w:w="5812" w:type="dxa"/>
            <w:vAlign w:val="center"/>
          </w:tcPr>
          <w:p w14:paraId="0A6749EA" w14:textId="74131324" w:rsidR="00414A14" w:rsidRDefault="00143859" w:rsidP="00DC03E2">
            <w:pPr>
              <w:pStyle w:val="isselectedend"/>
              <w:jc w:val="both"/>
            </w:pPr>
            <w:r>
              <w:lastRenderedPageBreak/>
              <w:t xml:space="preserve">Điều 17 được xây dựng theo nguyên tắc gắn quyền lợi với trách nhiệm của </w:t>
            </w:r>
            <w:r w:rsidR="00056213">
              <w:t xml:space="preserve">cán bộ, </w:t>
            </w:r>
            <w:r>
              <w:t xml:space="preserve">công chức trong quá trình đào tạo, bồi dưỡng. Bên cạnh việc bảo đảm các điều kiện học tập, chế độ, chính sách theo quy định, dự thảo đồng thời quy định rõ trách nhiệm của </w:t>
            </w:r>
            <w:r w:rsidR="00B84F8F">
              <w:t xml:space="preserve">cán bộ, </w:t>
            </w:r>
            <w:r>
              <w:t>công chức trong việc chấp hành kỷ luật học tập, thực hiện nghĩa vụ báo cáo, cam kết phục vụ và phát huy kết quả đào tạo, bồi dưỡng vào thực tiễn công tác, qua đó nâng cao hiệu quả đầu tư cho công tác phát triển nguồn nhân lực của tỉnh, trong đó:</w:t>
            </w:r>
          </w:p>
          <w:p w14:paraId="058C9DC7" w14:textId="2450DC31" w:rsidR="00143859" w:rsidRDefault="00143859" w:rsidP="00DC03E2">
            <w:pPr>
              <w:pStyle w:val="isselectedend"/>
              <w:jc w:val="both"/>
            </w:pPr>
            <w:r>
              <w:lastRenderedPageBreak/>
              <w:t xml:space="preserve">- </w:t>
            </w:r>
            <w:r w:rsidR="007677C2">
              <w:t xml:space="preserve">Điểm b khoản 2 mới và phù hợp với chủ trương phát huy tính chủ động của </w:t>
            </w:r>
            <w:r w:rsidR="00B84F8F">
              <w:t xml:space="preserve">cán bộ, </w:t>
            </w:r>
            <w:r w:rsidR="007677C2">
              <w:t>công chức, chuyển từ cơ chế thụ động được cử đi học sang khuyến khích công chức chủ động xác định nhu cầu đào tạo, bồi dưỡng gắn với vị trí việc làm và lộ trình phát triển nghề nghiệp.</w:t>
            </w:r>
          </w:p>
          <w:p w14:paraId="4A82EAA6" w14:textId="4DCE3E11" w:rsidR="007677C2" w:rsidRDefault="007677C2" w:rsidP="00DC03E2">
            <w:pPr>
              <w:pStyle w:val="isselectedend"/>
              <w:jc w:val="both"/>
            </w:pPr>
            <w:r>
              <w:t xml:space="preserve">- </w:t>
            </w:r>
            <w:r w:rsidR="00C34C59">
              <w:t>Điểm h khoản 2 quy định thời gian báo cáo phù hợp với các khóa dài hạn, nhằm bảo đảm cơ quan quản lý nắm bắt tình hình học tập, tiến độ thực hiện chương trình đào tạo và kịp thời xử lý các vấn đề phát sinh.</w:t>
            </w:r>
          </w:p>
        </w:tc>
      </w:tr>
      <w:tr w:rsidR="007F67F9" w:rsidRPr="000B3583" w14:paraId="0B0F5459" w14:textId="77777777" w:rsidTr="00D000DF">
        <w:tc>
          <w:tcPr>
            <w:tcW w:w="7650" w:type="dxa"/>
            <w:vAlign w:val="center"/>
          </w:tcPr>
          <w:p w14:paraId="1B80BFB2" w14:textId="77777777" w:rsidR="00040084" w:rsidRDefault="00040084" w:rsidP="00040084">
            <w:pPr>
              <w:spacing w:before="120" w:after="120"/>
              <w:ind w:right="-6" w:firstLine="720"/>
              <w:jc w:val="both"/>
              <w:rPr>
                <w:rFonts w:ascii="Times New Roman" w:hAnsi="Times New Roman"/>
                <w:b/>
                <w:bCs/>
                <w:color w:val="000000" w:themeColor="text1"/>
                <w:szCs w:val="28"/>
              </w:rPr>
            </w:pPr>
            <w:r w:rsidRPr="00C81DAF">
              <w:rPr>
                <w:rFonts w:ascii="Times New Roman" w:hAnsi="Times New Roman"/>
                <w:b/>
                <w:bCs/>
                <w:color w:val="000000" w:themeColor="text1"/>
                <w:szCs w:val="32"/>
              </w:rPr>
              <w:lastRenderedPageBreak/>
              <w:t xml:space="preserve">Điều </w:t>
            </w:r>
            <w:r>
              <w:rPr>
                <w:rFonts w:ascii="Times New Roman" w:hAnsi="Times New Roman"/>
                <w:b/>
                <w:bCs/>
                <w:color w:val="000000" w:themeColor="text1"/>
                <w:szCs w:val="32"/>
              </w:rPr>
              <w:t>18</w:t>
            </w:r>
            <w:r w:rsidRPr="00C81DAF">
              <w:rPr>
                <w:rFonts w:ascii="Times New Roman" w:hAnsi="Times New Roman"/>
                <w:b/>
                <w:bCs/>
                <w:color w:val="000000" w:themeColor="text1"/>
                <w:szCs w:val="32"/>
              </w:rPr>
              <w:t>.</w:t>
            </w:r>
            <w:r>
              <w:rPr>
                <w:rFonts w:ascii="Times New Roman" w:hAnsi="Times New Roman"/>
                <w:color w:val="000000" w:themeColor="text1"/>
                <w:szCs w:val="32"/>
              </w:rPr>
              <w:t xml:space="preserve"> </w:t>
            </w:r>
            <w:r w:rsidRPr="00C81DAF">
              <w:rPr>
                <w:rFonts w:ascii="Times New Roman" w:hAnsi="Times New Roman"/>
                <w:b/>
                <w:bCs/>
                <w:color w:val="000000" w:themeColor="text1"/>
                <w:szCs w:val="28"/>
              </w:rPr>
              <w:t>Trách nhiệm của công chức lãnh đạo, quản lý tham gia giảng dạy các khóa bồi dưỡng</w:t>
            </w:r>
            <w:r>
              <w:rPr>
                <w:rFonts w:ascii="Times New Roman" w:hAnsi="Times New Roman"/>
                <w:b/>
                <w:bCs/>
                <w:color w:val="000000" w:themeColor="text1"/>
                <w:szCs w:val="28"/>
              </w:rPr>
              <w:t xml:space="preserve">, tập huấn chuyên môn, nghiệp vụ </w:t>
            </w:r>
          </w:p>
          <w:p w14:paraId="3546D5A6" w14:textId="77777777" w:rsidR="00040084" w:rsidRPr="0062785B" w:rsidRDefault="00040084" w:rsidP="00040084">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28"/>
              </w:rPr>
              <w:t>1</w:t>
            </w:r>
            <w:r w:rsidRPr="0062785B">
              <w:rPr>
                <w:rFonts w:ascii="Times New Roman" w:hAnsi="Times New Roman"/>
                <w:color w:val="000000" w:themeColor="text1"/>
                <w:szCs w:val="32"/>
              </w:rPr>
              <w:t>. Tham gia giảng dạy các khóa bồi dưỡng</w:t>
            </w:r>
            <w:r>
              <w:rPr>
                <w:rFonts w:ascii="Times New Roman" w:hAnsi="Times New Roman"/>
                <w:color w:val="000000" w:themeColor="text1"/>
                <w:szCs w:val="32"/>
              </w:rPr>
              <w:t>, tập huấn</w:t>
            </w:r>
            <w:r w:rsidRPr="0062785B">
              <w:rPr>
                <w:rFonts w:ascii="Times New Roman" w:hAnsi="Times New Roman"/>
                <w:color w:val="000000" w:themeColor="text1"/>
                <w:szCs w:val="32"/>
              </w:rPr>
              <w:t xml:space="preserve"> do các cơ sở </w:t>
            </w:r>
            <w:r>
              <w:rPr>
                <w:rFonts w:ascii="Times New Roman" w:hAnsi="Times New Roman"/>
                <w:color w:val="000000" w:themeColor="text1"/>
                <w:szCs w:val="32"/>
              </w:rPr>
              <w:t>đào tạo, bồi dưỡng, các đơn vị mời</w:t>
            </w:r>
            <w:r w:rsidRPr="0062785B">
              <w:rPr>
                <w:rFonts w:ascii="Times New Roman" w:hAnsi="Times New Roman"/>
                <w:color w:val="000000" w:themeColor="text1"/>
                <w:szCs w:val="32"/>
              </w:rPr>
              <w:t xml:space="preserve"> thỉnh giảng phải được sự chấp thuận của người đứng đầu cơ quan, đơn vị, địa phương </w:t>
            </w:r>
            <w:r>
              <w:rPr>
                <w:rFonts w:ascii="Times New Roman" w:hAnsi="Times New Roman"/>
                <w:color w:val="000000" w:themeColor="text1"/>
                <w:szCs w:val="32"/>
              </w:rPr>
              <w:t>trực tiếp quản lý.</w:t>
            </w:r>
          </w:p>
          <w:p w14:paraId="797F0DCE" w14:textId="77777777" w:rsidR="00040084" w:rsidRPr="0062785B" w:rsidRDefault="00040084" w:rsidP="00040084">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2</w:t>
            </w:r>
            <w:r w:rsidRPr="0062785B">
              <w:rPr>
                <w:rFonts w:ascii="Times New Roman" w:hAnsi="Times New Roman"/>
                <w:color w:val="000000" w:themeColor="text1"/>
                <w:szCs w:val="32"/>
              </w:rPr>
              <w:t xml:space="preserve">. Đội ngũ lãnh đạo, quản lý các cấp có trách nhiệm bố trí, sắp xếp thời gian hợp lý tham gia giảng dạy theo </w:t>
            </w:r>
            <w:r>
              <w:rPr>
                <w:rFonts w:ascii="Times New Roman" w:hAnsi="Times New Roman"/>
                <w:color w:val="000000" w:themeColor="text1"/>
                <w:szCs w:val="32"/>
              </w:rPr>
              <w:t>K</w:t>
            </w:r>
            <w:r w:rsidRPr="0062785B">
              <w:rPr>
                <w:rFonts w:ascii="Times New Roman" w:hAnsi="Times New Roman"/>
                <w:color w:val="000000" w:themeColor="text1"/>
                <w:szCs w:val="32"/>
              </w:rPr>
              <w:t xml:space="preserve">ế hoạch đào tạo, bồi dưỡng của </w:t>
            </w:r>
            <w:r>
              <w:rPr>
                <w:rFonts w:ascii="Times New Roman" w:hAnsi="Times New Roman"/>
                <w:color w:val="000000" w:themeColor="text1"/>
                <w:szCs w:val="32"/>
              </w:rPr>
              <w:t>tỉnh.</w:t>
            </w:r>
          </w:p>
          <w:p w14:paraId="0A24CD34" w14:textId="77777777" w:rsidR="007D5BC5" w:rsidRDefault="00040084" w:rsidP="00040084">
            <w:pPr>
              <w:spacing w:before="120" w:after="120"/>
              <w:ind w:right="-6" w:firstLine="720"/>
              <w:jc w:val="both"/>
              <w:rPr>
                <w:rFonts w:ascii="Times New Roman" w:hAnsi="Times New Roman"/>
                <w:color w:val="000000" w:themeColor="text1"/>
                <w:szCs w:val="32"/>
              </w:rPr>
            </w:pPr>
            <w:bookmarkStart w:id="2" w:name="_Hlk231244478"/>
            <w:r>
              <w:rPr>
                <w:rFonts w:ascii="Times New Roman" w:hAnsi="Times New Roman"/>
                <w:color w:val="000000" w:themeColor="text1"/>
                <w:szCs w:val="32"/>
              </w:rPr>
              <w:t>3</w:t>
            </w:r>
            <w:r w:rsidRPr="0062785B">
              <w:rPr>
                <w:rFonts w:ascii="Times New Roman" w:hAnsi="Times New Roman"/>
                <w:color w:val="000000" w:themeColor="text1"/>
                <w:szCs w:val="32"/>
              </w:rPr>
              <w:t xml:space="preserve">. Nghiên cứu kỹ chương trình, mục tiêu, đối tượng của khóa </w:t>
            </w:r>
            <w:r>
              <w:rPr>
                <w:rFonts w:ascii="Times New Roman" w:hAnsi="Times New Roman"/>
                <w:color w:val="000000" w:themeColor="text1"/>
                <w:szCs w:val="32"/>
              </w:rPr>
              <w:t>bồi dưỡng, tập huấn</w:t>
            </w:r>
            <w:r w:rsidRPr="0062785B">
              <w:rPr>
                <w:rFonts w:ascii="Times New Roman" w:hAnsi="Times New Roman"/>
                <w:color w:val="000000" w:themeColor="text1"/>
                <w:szCs w:val="32"/>
              </w:rPr>
              <w:t xml:space="preserve"> để </w:t>
            </w:r>
            <w:r w:rsidR="007D5BC5">
              <w:rPr>
                <w:rFonts w:ascii="Times New Roman" w:hAnsi="Times New Roman"/>
                <w:lang w:val="en-US"/>
              </w:rPr>
              <w:t>c</w:t>
            </w:r>
            <w:r w:rsidR="007D5BC5" w:rsidRPr="007D5BC5">
              <w:rPr>
                <w:rFonts w:ascii="Times New Roman" w:hAnsi="Times New Roman" w:cs="Times New Roman"/>
              </w:rPr>
              <w:t>huẩn bị nội dung, tài liệu giảng dạy phù hợp với mục tiêu, chương trình, đối tượng bồi dưỡng; bảo đảm tính cập nhật, thiết thực, gắn với yêu cầu thực tiễn của ngành, lĩnh vực</w:t>
            </w:r>
            <w:r w:rsidRPr="0062785B">
              <w:rPr>
                <w:rFonts w:ascii="Times New Roman" w:hAnsi="Times New Roman"/>
                <w:color w:val="000000" w:themeColor="text1"/>
                <w:szCs w:val="32"/>
              </w:rPr>
              <w:t xml:space="preserve">. </w:t>
            </w:r>
          </w:p>
          <w:bookmarkEnd w:id="2"/>
          <w:p w14:paraId="5E508D63" w14:textId="2D03E995" w:rsidR="00040084" w:rsidRPr="0062785B" w:rsidRDefault="00040084" w:rsidP="00040084">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4</w:t>
            </w:r>
            <w:r w:rsidRPr="0062785B">
              <w:rPr>
                <w:rFonts w:ascii="Times New Roman" w:hAnsi="Times New Roman"/>
                <w:color w:val="000000" w:themeColor="text1"/>
                <w:szCs w:val="32"/>
              </w:rPr>
              <w:t>. Việc tham gia giảng dạy phải phù hợp với chức năng, nhiệm vụ của từng đơn vị; phù hợp với năng lực chuyên môn, nghiệp vụ của người tham gia giảng dạy với nội dung khóa học; không làm ảnh hưởng tới hiệu quả và chất lượng công việc được giao.</w:t>
            </w:r>
          </w:p>
          <w:p w14:paraId="534CE73B" w14:textId="643F3177" w:rsidR="00040084" w:rsidRPr="002A55E4" w:rsidRDefault="00040084" w:rsidP="00040084">
            <w:pPr>
              <w:spacing w:before="120" w:after="120"/>
              <w:ind w:right="-6" w:firstLine="720"/>
              <w:jc w:val="both"/>
              <w:rPr>
                <w:rFonts w:ascii="Times New Roman" w:hAnsi="Times New Roman" w:cs="Times New Roman"/>
                <w:color w:val="000000" w:themeColor="text1"/>
                <w:szCs w:val="32"/>
              </w:rPr>
            </w:pPr>
            <w:bookmarkStart w:id="3" w:name="_Hlk231244465"/>
            <w:r>
              <w:rPr>
                <w:rFonts w:ascii="Times New Roman" w:hAnsi="Times New Roman"/>
                <w:color w:val="000000" w:themeColor="text1"/>
                <w:szCs w:val="32"/>
              </w:rPr>
              <w:t>5</w:t>
            </w:r>
            <w:r w:rsidRPr="0062785B">
              <w:rPr>
                <w:rFonts w:ascii="Times New Roman" w:hAnsi="Times New Roman"/>
                <w:color w:val="000000" w:themeColor="text1"/>
                <w:szCs w:val="32"/>
              </w:rPr>
              <w:t xml:space="preserve">. </w:t>
            </w:r>
            <w:r w:rsidR="002A55E4" w:rsidRPr="002A55E4">
              <w:rPr>
                <w:rFonts w:ascii="Times New Roman" w:hAnsi="Times New Roman" w:cs="Times New Roman"/>
              </w:rPr>
              <w:t>Thực hiện giảng dạy theo đúng chương trình, kế hoạch đã được phê duyệt; tăng cường trao đổi, thảo luận, hướng dẫn xử lý các tình huống phát sinh trong thực tiễn công tác</w:t>
            </w:r>
            <w:r w:rsidRPr="002A55E4">
              <w:rPr>
                <w:rFonts w:ascii="Times New Roman" w:hAnsi="Times New Roman" w:cs="Times New Roman"/>
                <w:color w:val="000000" w:themeColor="text1"/>
                <w:szCs w:val="32"/>
              </w:rPr>
              <w:t>.</w:t>
            </w:r>
          </w:p>
          <w:bookmarkEnd w:id="3"/>
          <w:p w14:paraId="484F9B39" w14:textId="235C0C59" w:rsidR="00040084" w:rsidRPr="0062785B" w:rsidRDefault="00040084" w:rsidP="00040084">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6</w:t>
            </w:r>
            <w:r w:rsidRPr="0062785B">
              <w:rPr>
                <w:rFonts w:ascii="Times New Roman" w:hAnsi="Times New Roman"/>
                <w:color w:val="000000" w:themeColor="text1"/>
                <w:szCs w:val="32"/>
              </w:rPr>
              <w:t xml:space="preserve">. </w:t>
            </w:r>
            <w:r w:rsidR="002A55E4">
              <w:rPr>
                <w:rFonts w:ascii="Times New Roman" w:hAnsi="Times New Roman"/>
                <w:color w:val="000000" w:themeColor="text1"/>
                <w:szCs w:val="32"/>
                <w:lang w:val="en-US"/>
              </w:rPr>
              <w:t>Các cơ quan, đơn vị tạo điều kiện, k</w:t>
            </w:r>
            <w:r w:rsidRPr="0062785B">
              <w:rPr>
                <w:rFonts w:ascii="Times New Roman" w:hAnsi="Times New Roman"/>
                <w:color w:val="000000" w:themeColor="text1"/>
                <w:szCs w:val="32"/>
              </w:rPr>
              <w:t xml:space="preserve">huyến khích các cá nhân có trình độ, năng lực, phương pháp sư phạm tham gia giảng dạy chương trình bồi dưỡng chuyên môn, nghiệp vụ cho công chức của </w:t>
            </w:r>
            <w:r>
              <w:rPr>
                <w:rFonts w:ascii="Times New Roman" w:hAnsi="Times New Roman"/>
                <w:color w:val="000000" w:themeColor="text1"/>
                <w:szCs w:val="32"/>
              </w:rPr>
              <w:t>tỉnh</w:t>
            </w:r>
            <w:r w:rsidRPr="0062785B">
              <w:rPr>
                <w:rFonts w:ascii="Times New Roman" w:hAnsi="Times New Roman"/>
                <w:color w:val="000000" w:themeColor="text1"/>
                <w:szCs w:val="32"/>
              </w:rPr>
              <w:t xml:space="preserve"> với vị trí việc làm theo ngành, lĩnh vực đang đảm nhiệm.</w:t>
            </w:r>
          </w:p>
          <w:p w14:paraId="3102BCEA" w14:textId="77777777" w:rsidR="00040084" w:rsidRDefault="00040084" w:rsidP="00040084">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7</w:t>
            </w:r>
            <w:r w:rsidRPr="0062785B">
              <w:rPr>
                <w:rFonts w:ascii="Times New Roman" w:hAnsi="Times New Roman"/>
                <w:color w:val="000000" w:themeColor="text1"/>
                <w:szCs w:val="32"/>
              </w:rPr>
              <w:t>. Tiêu chuẩn, chế độ, chính sách của đội ngũ lãnh đạo, quản lý tham gia giảng dạy được thực hiện theo quy định về đào tạo, bồi dưỡng công chức.</w:t>
            </w:r>
          </w:p>
          <w:p w14:paraId="22682736" w14:textId="77777777" w:rsidR="007F67F9" w:rsidRPr="0056601F" w:rsidRDefault="007F67F9" w:rsidP="00414A14">
            <w:pPr>
              <w:spacing w:before="120" w:after="120"/>
              <w:ind w:right="-6" w:firstLine="567"/>
              <w:jc w:val="both"/>
              <w:rPr>
                <w:rFonts w:ascii="Times New Roman" w:hAnsi="Times New Roman"/>
                <w:b/>
                <w:bCs/>
                <w:color w:val="000000" w:themeColor="text1"/>
                <w:szCs w:val="32"/>
              </w:rPr>
            </w:pPr>
          </w:p>
        </w:tc>
        <w:tc>
          <w:tcPr>
            <w:tcW w:w="5812" w:type="dxa"/>
            <w:vAlign w:val="center"/>
          </w:tcPr>
          <w:p w14:paraId="4DCF611E" w14:textId="77777777" w:rsidR="007F67F9" w:rsidRDefault="007F67F9" w:rsidP="00DC03E2">
            <w:pPr>
              <w:pStyle w:val="isselectedend"/>
              <w:jc w:val="both"/>
            </w:pPr>
          </w:p>
          <w:p w14:paraId="17D6243A" w14:textId="77777777" w:rsidR="00040084" w:rsidRDefault="00040084" w:rsidP="00DC03E2">
            <w:pPr>
              <w:pStyle w:val="isselectedend"/>
              <w:jc w:val="both"/>
            </w:pPr>
          </w:p>
          <w:p w14:paraId="10B501B6" w14:textId="2FD39167" w:rsidR="00040084" w:rsidRDefault="00040084" w:rsidP="00DC03E2">
            <w:pPr>
              <w:pStyle w:val="isselectedend"/>
              <w:jc w:val="both"/>
            </w:pPr>
            <w:r>
              <w:t xml:space="preserve">Điều 18 quy định trách nhiệm của đội ngũ công chức lãnh đạo, quản lý khi tham gia giảng dạy, báo cáo chuyên đề tại các khóa đào tạo, bồi dưỡng, tập huấn chuyên môn, nghiệp vụ. </w:t>
            </w:r>
            <w:r w:rsidR="00D6480B">
              <w:t>Dự thảo Quy chế bổ sung quy định về trách nhiệm của đội ngũ lãnh đạo, quản lý tham gia giảng dạy các chương trình bồi dưỡng nhằm phát huy nguồn lực giảng viên kiêm chức, tăng cường chia sẻ kinh nghiệm thực tiễn, góp phần đổi mới nội dung và phương pháp bồi dưỡng công chức theo hướng thiết thực, hiệu quả, gắn với yêu cầu vị trí việc làm và nhiệm vụ quản lý nhà nước của tỉnh.</w:t>
            </w:r>
          </w:p>
        </w:tc>
      </w:tr>
      <w:tr w:rsidR="00B22EA6" w:rsidRPr="000B3583" w14:paraId="76575BF7" w14:textId="77777777" w:rsidTr="00D000DF">
        <w:tc>
          <w:tcPr>
            <w:tcW w:w="7650" w:type="dxa"/>
            <w:vAlign w:val="center"/>
          </w:tcPr>
          <w:p w14:paraId="7EA19194" w14:textId="77777777" w:rsidR="00B84F8F" w:rsidRDefault="00B84F8F" w:rsidP="00B84F8F">
            <w:pPr>
              <w:spacing w:before="120" w:after="120"/>
              <w:ind w:right="-6" w:firstLine="720"/>
              <w:jc w:val="both"/>
              <w:rPr>
                <w:szCs w:val="28"/>
              </w:rPr>
            </w:pPr>
            <w:r w:rsidRPr="00574CF2">
              <w:rPr>
                <w:rFonts w:ascii="Times New Roman" w:hAnsi="Times New Roman"/>
                <w:b/>
                <w:bCs/>
                <w:color w:val="000000" w:themeColor="text1"/>
                <w:szCs w:val="32"/>
              </w:rPr>
              <w:t xml:space="preserve">Điều </w:t>
            </w:r>
            <w:r>
              <w:rPr>
                <w:rFonts w:ascii="Times New Roman" w:hAnsi="Times New Roman"/>
                <w:b/>
                <w:bCs/>
                <w:color w:val="000000" w:themeColor="text1"/>
                <w:szCs w:val="32"/>
              </w:rPr>
              <w:t>19</w:t>
            </w:r>
            <w:r w:rsidRPr="00574CF2">
              <w:rPr>
                <w:rFonts w:ascii="Times New Roman" w:hAnsi="Times New Roman"/>
                <w:b/>
                <w:bCs/>
                <w:color w:val="000000" w:themeColor="text1"/>
                <w:szCs w:val="32"/>
              </w:rPr>
              <w:t>. Trách nhiệm</w:t>
            </w:r>
            <w:r>
              <w:rPr>
                <w:rFonts w:ascii="Times New Roman" w:hAnsi="Times New Roman"/>
                <w:color w:val="000000" w:themeColor="text1"/>
                <w:szCs w:val="32"/>
              </w:rPr>
              <w:t xml:space="preserve"> </w:t>
            </w:r>
            <w:r w:rsidRPr="00CE6DC4">
              <w:rPr>
                <w:rFonts w:ascii="Times New Roman" w:hAnsi="Times New Roman"/>
                <w:b/>
                <w:bCs/>
                <w:color w:val="auto"/>
                <w:szCs w:val="28"/>
              </w:rPr>
              <w:t>của các cơ quan, đơn vị, địa phương</w:t>
            </w:r>
          </w:p>
          <w:p w14:paraId="175AC817" w14:textId="77777777" w:rsidR="00B84F8F" w:rsidRDefault="00B84F8F" w:rsidP="00B84F8F">
            <w:pPr>
              <w:spacing w:before="120" w:after="120"/>
              <w:ind w:right="-6" w:firstLine="720"/>
              <w:jc w:val="both"/>
              <w:rPr>
                <w:rFonts w:ascii="Times New Roman" w:hAnsi="Times New Roman"/>
                <w:color w:val="auto"/>
                <w:szCs w:val="32"/>
              </w:rPr>
            </w:pPr>
            <w:r>
              <w:rPr>
                <w:rFonts w:ascii="Times New Roman" w:hAnsi="Times New Roman"/>
                <w:color w:val="auto"/>
                <w:szCs w:val="32"/>
              </w:rPr>
              <w:t>1. Thực hiện các quy định về đào tạo, bồi dưỡng cán bộ, công chức</w:t>
            </w:r>
          </w:p>
          <w:p w14:paraId="10BACE6F" w14:textId="77777777" w:rsidR="00B84F8F" w:rsidRDefault="00B84F8F" w:rsidP="00B84F8F">
            <w:pPr>
              <w:spacing w:before="120" w:after="120"/>
              <w:ind w:right="-6" w:firstLine="720"/>
              <w:jc w:val="both"/>
              <w:rPr>
                <w:rFonts w:ascii="Times New Roman" w:hAnsi="Times New Roman"/>
                <w:color w:val="000000" w:themeColor="text1"/>
                <w:szCs w:val="32"/>
              </w:rPr>
            </w:pPr>
            <w:r>
              <w:rPr>
                <w:rFonts w:ascii="Times New Roman" w:hAnsi="Times New Roman"/>
                <w:color w:val="auto"/>
                <w:szCs w:val="32"/>
              </w:rPr>
              <w:t xml:space="preserve">2. </w:t>
            </w:r>
            <w:r w:rsidRPr="00574CF2">
              <w:rPr>
                <w:rFonts w:ascii="Times New Roman" w:hAnsi="Times New Roman"/>
                <w:color w:val="000000" w:themeColor="text1"/>
                <w:szCs w:val="32"/>
              </w:rPr>
              <w:t xml:space="preserve">Xây dựng kế hoạch đào tạo, bồi dưỡng </w:t>
            </w:r>
            <w:r>
              <w:rPr>
                <w:rFonts w:ascii="Times New Roman" w:hAnsi="Times New Roman"/>
                <w:color w:val="000000" w:themeColor="text1"/>
                <w:szCs w:val="32"/>
              </w:rPr>
              <w:t xml:space="preserve">cán bộ, </w:t>
            </w:r>
            <w:r w:rsidRPr="00574CF2">
              <w:rPr>
                <w:rFonts w:ascii="Times New Roman" w:hAnsi="Times New Roman"/>
                <w:color w:val="000000" w:themeColor="text1"/>
                <w:szCs w:val="32"/>
              </w:rPr>
              <w:t xml:space="preserve">công chức thuộc </w:t>
            </w:r>
            <w:r w:rsidRPr="00574CF2">
              <w:rPr>
                <w:rFonts w:ascii="Times New Roman" w:hAnsi="Times New Roman"/>
                <w:color w:val="000000" w:themeColor="text1"/>
                <w:szCs w:val="32"/>
              </w:rPr>
              <w:lastRenderedPageBreak/>
              <w:t>phạm vi quản lý</w:t>
            </w:r>
            <w:r>
              <w:rPr>
                <w:rFonts w:ascii="Times New Roman" w:hAnsi="Times New Roman"/>
                <w:color w:val="000000" w:themeColor="text1"/>
                <w:szCs w:val="32"/>
              </w:rPr>
              <w:t>, gửi về Ban Tổ chức Tỉnh ủy (đối với khối Đảng), Sở Nội vụ (đối với khối chính quyền) tổng hợp, theo dõi.</w:t>
            </w:r>
          </w:p>
          <w:p w14:paraId="698E3504" w14:textId="77777777" w:rsidR="00B84F8F" w:rsidRDefault="00B84F8F" w:rsidP="00B84F8F">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 xml:space="preserve">3. </w:t>
            </w:r>
            <w:r w:rsidRPr="00574CF2">
              <w:rPr>
                <w:rFonts w:ascii="Times New Roman" w:hAnsi="Times New Roman"/>
                <w:color w:val="000000" w:themeColor="text1"/>
                <w:szCs w:val="32"/>
              </w:rPr>
              <w:t xml:space="preserve">Tổ chức triển khai, chỉ đạo thực hiện kế hoạch đào tạo, bồi dưỡng cán bộ, công chức của </w:t>
            </w:r>
            <w:r>
              <w:rPr>
                <w:rFonts w:ascii="Times New Roman" w:hAnsi="Times New Roman"/>
                <w:color w:val="000000" w:themeColor="text1"/>
                <w:szCs w:val="32"/>
              </w:rPr>
              <w:t>tỉnh. Đề xuất, lựa chọn chương trình đào tạo, bồi dưỡng phù hợp với yêu cầu vị trí việc làm của công chức và nhu cầu của đơn vị.</w:t>
            </w:r>
          </w:p>
          <w:p w14:paraId="0F94B93E" w14:textId="77777777" w:rsidR="00B84F8F" w:rsidRPr="000E6802" w:rsidRDefault="00B84F8F" w:rsidP="00B84F8F">
            <w:pPr>
              <w:spacing w:before="120" w:after="120"/>
              <w:ind w:right="-6" w:firstLine="720"/>
              <w:jc w:val="both"/>
              <w:rPr>
                <w:rFonts w:ascii="Times New Roman" w:hAnsi="Times New Roman"/>
                <w:color w:val="auto"/>
                <w:szCs w:val="32"/>
              </w:rPr>
            </w:pPr>
            <w:r>
              <w:rPr>
                <w:rFonts w:ascii="Times New Roman" w:hAnsi="Times New Roman"/>
                <w:color w:val="000000" w:themeColor="text1"/>
                <w:szCs w:val="32"/>
              </w:rPr>
              <w:t>4. Chủ trì, phối hợp với cơ sở đào tạo, bồi dưỡng xây dựng chương trình, tài liệu bồi dưỡng theo vị trí việc làm của công chức thuộc ngành/lĩnh vực; thẩm định, phê duyệt chương trình, tài liệu bồi dưỡng theo phân cấp của Ủy ban nhân dân tỉnh, Chủ tịch Ủy ban nhân dân tỉnh.</w:t>
            </w:r>
          </w:p>
          <w:p w14:paraId="57932A62" w14:textId="77777777" w:rsidR="00B84F8F" w:rsidRPr="00574CF2" w:rsidRDefault="00B84F8F" w:rsidP="00B84F8F">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5.</w:t>
            </w:r>
            <w:r w:rsidRPr="00574CF2">
              <w:rPr>
                <w:rFonts w:ascii="Times New Roman" w:hAnsi="Times New Roman"/>
                <w:color w:val="000000" w:themeColor="text1"/>
                <w:szCs w:val="32"/>
              </w:rPr>
              <w:t xml:space="preserve"> Thực hiện việc chọn, cử cán bộ, công chức đi đào tạo, bồi dưỡng theo đúng nguyên tắc đã được quy định </w:t>
            </w:r>
            <w:r w:rsidRPr="004E0C1F">
              <w:rPr>
                <w:rFonts w:ascii="Times New Roman" w:hAnsi="Times New Roman"/>
                <w:color w:val="000000" w:themeColor="text1"/>
                <w:szCs w:val="32"/>
              </w:rPr>
              <w:t>tại </w:t>
            </w:r>
            <w:bookmarkStart w:id="4" w:name="tc_9"/>
            <w:r w:rsidRPr="004E0C1F">
              <w:rPr>
                <w:rFonts w:ascii="Times New Roman" w:hAnsi="Times New Roman"/>
                <w:color w:val="000000" w:themeColor="text1"/>
                <w:szCs w:val="32"/>
              </w:rPr>
              <w:t>Điều 3, Điều 7, Điều 12</w:t>
            </w:r>
            <w:r w:rsidRPr="00574CF2">
              <w:rPr>
                <w:rFonts w:ascii="Times New Roman" w:hAnsi="Times New Roman"/>
                <w:color w:val="000000" w:themeColor="text1"/>
                <w:szCs w:val="32"/>
              </w:rPr>
              <w:t xml:space="preserve"> của Quy chế này</w:t>
            </w:r>
            <w:bookmarkEnd w:id="4"/>
            <w:r w:rsidRPr="00574CF2">
              <w:rPr>
                <w:rFonts w:ascii="Times New Roman" w:hAnsi="Times New Roman"/>
                <w:color w:val="000000" w:themeColor="text1"/>
                <w:szCs w:val="32"/>
              </w:rPr>
              <w:t>.</w:t>
            </w:r>
            <w:r>
              <w:rPr>
                <w:rFonts w:ascii="Times New Roman" w:hAnsi="Times New Roman"/>
                <w:color w:val="000000" w:themeColor="text1"/>
                <w:szCs w:val="32"/>
              </w:rPr>
              <w:t xml:space="preserve"> Quyết định cử công chức đi đào tạo, bồi dưỡng theo phân cấp quản lý. </w:t>
            </w:r>
          </w:p>
          <w:p w14:paraId="43CDC78B" w14:textId="77777777" w:rsidR="00B84F8F" w:rsidRPr="00574CF2" w:rsidRDefault="00B84F8F" w:rsidP="00B84F8F">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6.</w:t>
            </w:r>
            <w:r w:rsidRPr="00574CF2">
              <w:rPr>
                <w:rFonts w:ascii="Times New Roman" w:hAnsi="Times New Roman"/>
                <w:color w:val="000000" w:themeColor="text1"/>
                <w:szCs w:val="32"/>
              </w:rPr>
              <w:t xml:space="preserve"> Trực tiếp quản lý, thực hiện các chế độ chính sách và lập thủ tục thanh quyết toán đối với nguồn kinh phí đào tạo, bồi dưỡng được phân bổ, hỗ trợ hàng năm theo quy định.</w:t>
            </w:r>
          </w:p>
          <w:p w14:paraId="486D0673" w14:textId="77777777" w:rsidR="00B84F8F" w:rsidRPr="00574CF2" w:rsidRDefault="00B84F8F" w:rsidP="00B84F8F">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7.</w:t>
            </w:r>
            <w:r w:rsidRPr="00574CF2">
              <w:rPr>
                <w:rFonts w:ascii="Times New Roman" w:hAnsi="Times New Roman"/>
                <w:color w:val="000000" w:themeColor="text1"/>
                <w:szCs w:val="32"/>
              </w:rPr>
              <w:t xml:space="preserve"> Theo dõi, đánh giá kết quả học tập của </w:t>
            </w:r>
            <w:r>
              <w:rPr>
                <w:rFonts w:ascii="Times New Roman" w:hAnsi="Times New Roman"/>
                <w:color w:val="000000" w:themeColor="text1"/>
                <w:szCs w:val="32"/>
              </w:rPr>
              <w:t xml:space="preserve">cán bộ, </w:t>
            </w:r>
            <w:r w:rsidRPr="00574CF2">
              <w:rPr>
                <w:rFonts w:ascii="Times New Roman" w:hAnsi="Times New Roman"/>
                <w:color w:val="000000" w:themeColor="text1"/>
                <w:szCs w:val="32"/>
              </w:rPr>
              <w:t xml:space="preserve">công chức thuộc đơn vị quản lý để xếp loại công chức, làm căn cứ thực hiện công tác thi đua, khen thưởng; tiếp nhận và bố trí công việc phù hợp cho công chức của đơn vị sau khi hoàn thành khóa đào tạo, bồi dưỡng, tạo điều kiện cho </w:t>
            </w:r>
            <w:r>
              <w:rPr>
                <w:rFonts w:ascii="Times New Roman" w:hAnsi="Times New Roman"/>
                <w:color w:val="000000" w:themeColor="text1"/>
                <w:szCs w:val="32"/>
              </w:rPr>
              <w:t xml:space="preserve">cán bộ, </w:t>
            </w:r>
            <w:r w:rsidRPr="00574CF2">
              <w:rPr>
                <w:rFonts w:ascii="Times New Roman" w:hAnsi="Times New Roman"/>
                <w:color w:val="000000" w:themeColor="text1"/>
                <w:szCs w:val="32"/>
              </w:rPr>
              <w:t>công chức áp dụng và phát huy kiến thức đã học vào thực tiễn công tác.</w:t>
            </w:r>
          </w:p>
          <w:p w14:paraId="199D3349" w14:textId="77777777" w:rsidR="00B84F8F" w:rsidRDefault="00B84F8F" w:rsidP="00B84F8F">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8.</w:t>
            </w:r>
            <w:r w:rsidRPr="00574CF2">
              <w:rPr>
                <w:rFonts w:ascii="Times New Roman" w:hAnsi="Times New Roman"/>
                <w:color w:val="000000" w:themeColor="text1"/>
                <w:szCs w:val="32"/>
              </w:rPr>
              <w:t xml:space="preserve"> </w:t>
            </w:r>
            <w:r>
              <w:rPr>
                <w:rFonts w:ascii="Times New Roman" w:hAnsi="Times New Roman"/>
                <w:color w:val="000000" w:themeColor="text1"/>
                <w:szCs w:val="32"/>
              </w:rPr>
              <w:t>Theo dõi, báo cáo kết quả thực hiện kế hoạch đào tạo, bồi dưỡng cán bộ, công chức thuộc thẩm quyền theo định kỳ hoặc đột xuất về Ban Tổ chức Tỉnh ủy (đối với khối Đảng), Sở Nội vụ (đối với khối chính quyền) và các cơ quan quản lý cấp trên.</w:t>
            </w:r>
          </w:p>
          <w:p w14:paraId="0EF44FF9" w14:textId="3DB5AE40" w:rsidR="00B22EA6" w:rsidRPr="00B84F8F" w:rsidRDefault="00B84F8F" w:rsidP="00B84F8F">
            <w:pPr>
              <w:spacing w:before="120" w:after="120"/>
              <w:ind w:right="-6" w:firstLine="720"/>
              <w:jc w:val="both"/>
              <w:rPr>
                <w:rFonts w:ascii="Times New Roman" w:hAnsi="Times New Roman"/>
                <w:color w:val="000000" w:themeColor="text1"/>
                <w:szCs w:val="32"/>
              </w:rPr>
            </w:pPr>
            <w:r w:rsidRPr="00574CF2">
              <w:rPr>
                <w:rFonts w:ascii="Times New Roman" w:hAnsi="Times New Roman"/>
                <w:color w:val="000000" w:themeColor="text1"/>
                <w:szCs w:val="32"/>
              </w:rPr>
              <w:t xml:space="preserve">Các cơ quan, đơn vị, địa phương chịu trách nhiệm </w:t>
            </w:r>
            <w:r w:rsidRPr="00574CF2">
              <w:rPr>
                <w:rFonts w:ascii="Times New Roman" w:hAnsi="Times New Roman"/>
                <w:bCs/>
                <w:color w:val="000000" w:themeColor="text1"/>
                <w:szCs w:val="32"/>
              </w:rPr>
              <w:t>về tính chính xác, trung thực và đầy đủ của số liệu đào tạo, bồi dưỡng</w:t>
            </w:r>
            <w:r w:rsidRPr="00574CF2">
              <w:rPr>
                <w:rFonts w:ascii="Times New Roman" w:hAnsi="Times New Roman"/>
                <w:color w:val="000000" w:themeColor="text1"/>
                <w:szCs w:val="32"/>
              </w:rPr>
              <w:t xml:space="preserve"> thuộc phạm vi ngành, lĩnh vực phụ trách; bảo đảm số liệu được thống kê, báo cáo theo đúng quy định và phản ánh đúng tình hình thực tế.</w:t>
            </w:r>
          </w:p>
        </w:tc>
        <w:tc>
          <w:tcPr>
            <w:tcW w:w="5812" w:type="dxa"/>
            <w:vAlign w:val="center"/>
          </w:tcPr>
          <w:p w14:paraId="2D34EBBA" w14:textId="61FE82E1" w:rsidR="00B22EA6" w:rsidRDefault="00EE5589" w:rsidP="00643EC6">
            <w:pPr>
              <w:pStyle w:val="isselectedend"/>
              <w:spacing w:before="60" w:beforeAutospacing="0" w:after="60" w:afterAutospacing="0"/>
              <w:jc w:val="both"/>
            </w:pPr>
            <w:r>
              <w:lastRenderedPageBreak/>
              <w:t xml:space="preserve">Điều 19 quy định trách nhiệm của các cơ quan, đơn vị, địa phương trong công tác đào tạo, bồi dưỡng </w:t>
            </w:r>
            <w:r w:rsidR="00B84F8F">
              <w:t xml:space="preserve">cán bộ, </w:t>
            </w:r>
            <w:r>
              <w:t>công chức nhằm bảo đảm việc triển khai Quy chế được thực hiện thống nhất, đồng bộ, hiệu quả, trong đó:</w:t>
            </w:r>
          </w:p>
          <w:p w14:paraId="256E6B3A" w14:textId="559F1134" w:rsidR="00EE5589" w:rsidRDefault="00EE5589" w:rsidP="00643EC6">
            <w:pPr>
              <w:pStyle w:val="isselectedend"/>
              <w:spacing w:before="60" w:beforeAutospacing="0" w:after="60" w:afterAutospacing="0"/>
              <w:jc w:val="both"/>
            </w:pPr>
            <w:r>
              <w:lastRenderedPageBreak/>
              <w:t xml:space="preserve">- Khoản 1 quy định trách nhiệm chung của các cơ quan, đơn vị, địa phương trong việc thực hiện các quy định của Đảng, Nhà nước và của tỉnh về đào tạo, bồi dưỡng </w:t>
            </w:r>
            <w:r w:rsidR="00B84F8F">
              <w:t xml:space="preserve">cán bộ, </w:t>
            </w:r>
            <w:r>
              <w:t xml:space="preserve">công chức. </w:t>
            </w:r>
          </w:p>
          <w:p w14:paraId="54AA846C" w14:textId="0C0E5AC4" w:rsidR="00340DA0" w:rsidRDefault="00340DA0" w:rsidP="00643EC6">
            <w:pPr>
              <w:pStyle w:val="isselectedend"/>
              <w:spacing w:before="60" w:beforeAutospacing="0" w:after="60" w:afterAutospacing="0"/>
              <w:jc w:val="both"/>
            </w:pPr>
            <w:r>
              <w:t xml:space="preserve">- Khoản 2 và khoản 3 quy định trách nhiệm xây dựng kế hoạch đào tạo, bồi dưỡng và tổ chức triển khai thực hiện kế hoạch đào tạo, bồi dưỡng </w:t>
            </w:r>
            <w:r w:rsidR="00F02385">
              <w:t xml:space="preserve">cán bộ, </w:t>
            </w:r>
            <w:r>
              <w:t>công chức hằng năm. Quy định này nhằm bảo đảm công tác đào tạo, bồi dưỡng được thực hiện có định hướng, gắn với yêu cầu phát triển nguồn nhân lực, vị trí việc làm và nhiệm vụ chính trị của từng cơ quan, đơn vị, địa phương.</w:t>
            </w:r>
          </w:p>
          <w:p w14:paraId="330C23F9" w14:textId="5E08E9F7" w:rsidR="00340DA0" w:rsidRDefault="00340DA0" w:rsidP="00643EC6">
            <w:pPr>
              <w:pStyle w:val="isselectedend"/>
              <w:spacing w:before="60" w:beforeAutospacing="0" w:after="60" w:afterAutospacing="0"/>
              <w:jc w:val="both"/>
            </w:pPr>
            <w:r>
              <w:t xml:space="preserve">- Khoản 4 quy định trách nhiệm của các cơ quan chuyên môn trong việc chủ trì hoặc phối hợp xây dựng chương trình, tài liệu bồi dưỡng theo vị trí việc làm, ngành, lĩnh vực quản lý; thực hiện thẩm định, phê duyệt theo phân cấp của Ủy ban nhân dân tỉnh và Chủ tịch Ủy ban nhân dân tỉnh. Quy định này nhằm tăng cường tính chủ động của các cơ quan </w:t>
            </w:r>
            <w:r w:rsidR="00716EA3">
              <w:t>chuyên môn</w:t>
            </w:r>
            <w:r>
              <w:t xml:space="preserve"> trong việc xây dựng nội dung bồi dưỡng phù hợp với yêu cầu thực tiễn</w:t>
            </w:r>
            <w:r w:rsidR="008C02B8">
              <w:t>.</w:t>
            </w:r>
          </w:p>
          <w:p w14:paraId="078BF169" w14:textId="77777777" w:rsidR="008C02B8" w:rsidRDefault="008C02B8" w:rsidP="00643EC6">
            <w:pPr>
              <w:pStyle w:val="isselectedend"/>
              <w:spacing w:before="60" w:beforeAutospacing="0" w:after="60" w:afterAutospacing="0"/>
              <w:jc w:val="both"/>
            </w:pPr>
            <w:r>
              <w:t>- Khoản 5 quy định trách nhiệm trong việc lựa chọn, cử công chức tham gia đào tạo, bồi dưỡng theo đúng điều kiện, tiêu chuẩn, nguyên tắc và phân cấp quản lý. Nội dung này nhằm bảo đảm tính công khai, minh bạch, khách quan và đúng đối tượng trong công tác đào tạo, bồi dưỡng công chức.</w:t>
            </w:r>
          </w:p>
          <w:p w14:paraId="4EA6CF87" w14:textId="77777777" w:rsidR="008C02B8" w:rsidRDefault="008C02B8" w:rsidP="00643EC6">
            <w:pPr>
              <w:pStyle w:val="isselectedend"/>
              <w:spacing w:before="60" w:beforeAutospacing="0" w:after="60" w:afterAutospacing="0"/>
              <w:jc w:val="both"/>
            </w:pPr>
            <w:r>
              <w:t>- Khoản 6 quy định trách nhiệm quản lý, sử dụng và quyết toán kinh phí đào tạo, bồi dưỡng theo đúng quy định của pháp luật. Qua đó, bảo đảm việc sử dụng nguồn lực được giao đúng mục đích, tiết kiệm và hiệu quả</w:t>
            </w:r>
            <w:r w:rsidR="004A3AA4">
              <w:t>.</w:t>
            </w:r>
          </w:p>
          <w:p w14:paraId="3875149F" w14:textId="632659F5" w:rsidR="004A3AA4" w:rsidRDefault="004A3AA4" w:rsidP="00643EC6">
            <w:pPr>
              <w:pStyle w:val="isselectedend"/>
              <w:spacing w:before="60" w:beforeAutospacing="0" w:after="60" w:afterAutospacing="0"/>
              <w:jc w:val="both"/>
            </w:pPr>
            <w:r>
              <w:t>- Khoản 7 quy định trách nhiệm theo dõi, đánh giá kết quả học tập, sử dụng và bố trí công chức sau đào tạo, bồi dưỡng. Quy định này nhằm gắn công tác đào tạo, bồi dưỡng với công tác quản lý, sử dụng công chức</w:t>
            </w:r>
            <w:r w:rsidR="00EC0AE7">
              <w:t>.</w:t>
            </w:r>
          </w:p>
          <w:p w14:paraId="7EA4E2B0" w14:textId="515603D0" w:rsidR="004A3AA4" w:rsidRDefault="004A3AA4" w:rsidP="00643EC6">
            <w:pPr>
              <w:pStyle w:val="NormalWeb"/>
              <w:spacing w:before="60" w:beforeAutospacing="0" w:after="60" w:afterAutospacing="0"/>
              <w:jc w:val="both"/>
            </w:pPr>
            <w:r>
              <w:lastRenderedPageBreak/>
              <w:t>- Khoản 8 quy định trách nhiệm thống kê, báo cáo kết quả thực hiện kế hoạch đào tạo, bồi dưỡng và trách nhiệm về tính chính xác, trung thực, đầy đủ của số liệu báo cáo. Quy định này nhằm tăng cường công tác theo dõi, kiểm tra, đánh giá và phục vụ công tác quản lý nhà nước về đào tạo, bồi dưỡng công chức trên địa bàn tỉnh.</w:t>
            </w:r>
          </w:p>
          <w:p w14:paraId="1ADBD0BA" w14:textId="77777777" w:rsidR="004A3AA4" w:rsidRDefault="00EC0AE7" w:rsidP="00643EC6">
            <w:pPr>
              <w:pStyle w:val="NormalWeb"/>
              <w:spacing w:before="60" w:beforeAutospacing="0" w:after="60" w:afterAutospacing="0"/>
              <w:jc w:val="both"/>
            </w:pPr>
            <w:r>
              <w:t>Việc quy định đầy đủ trách nhiệm của các cơ quan, đơn vị, địa phương là cần thiết nhằm bảo đảm tính khả thi của Quy chế, nâng cao hiệu lực, hiệu quả quản lý nhà nước về đào tạo, bồi dưỡng công chức và góp phần xây dựng đội ngũ công chức chuyên nghiệp, đáp ứng yêu cầu phát triển của tỉnh trong giai đoạn mới.</w:t>
            </w:r>
          </w:p>
          <w:p w14:paraId="4DACB98E" w14:textId="65B2E3D8" w:rsidR="00643EC6" w:rsidRDefault="00643EC6" w:rsidP="00643EC6">
            <w:pPr>
              <w:pStyle w:val="NormalWeb"/>
              <w:spacing w:before="60" w:beforeAutospacing="0" w:after="60" w:afterAutospacing="0"/>
              <w:jc w:val="both"/>
            </w:pPr>
          </w:p>
        </w:tc>
      </w:tr>
      <w:tr w:rsidR="007F7364" w:rsidRPr="000B3583" w14:paraId="0388FA91" w14:textId="77777777" w:rsidTr="00D000DF">
        <w:tc>
          <w:tcPr>
            <w:tcW w:w="7650" w:type="dxa"/>
            <w:vAlign w:val="center"/>
          </w:tcPr>
          <w:p w14:paraId="547FE4F6" w14:textId="77777777" w:rsidR="004E0846" w:rsidRPr="00CE6DC4" w:rsidRDefault="004E0846" w:rsidP="004E0846">
            <w:pPr>
              <w:spacing w:before="120" w:after="120"/>
              <w:ind w:right="-6" w:firstLine="720"/>
              <w:jc w:val="both"/>
              <w:rPr>
                <w:rFonts w:ascii="Times New Roman" w:hAnsi="Times New Roman"/>
                <w:b/>
                <w:bCs/>
                <w:color w:val="000000" w:themeColor="text1"/>
                <w:szCs w:val="32"/>
              </w:rPr>
            </w:pPr>
            <w:bookmarkStart w:id="5" w:name="dieu_18"/>
            <w:r w:rsidRPr="00CE6DC4">
              <w:rPr>
                <w:rFonts w:ascii="Times New Roman" w:hAnsi="Times New Roman"/>
                <w:b/>
                <w:bCs/>
                <w:color w:val="000000" w:themeColor="text1"/>
                <w:szCs w:val="32"/>
              </w:rPr>
              <w:lastRenderedPageBreak/>
              <w:t xml:space="preserve">Điều </w:t>
            </w:r>
            <w:r>
              <w:rPr>
                <w:rFonts w:ascii="Times New Roman" w:hAnsi="Times New Roman"/>
                <w:b/>
                <w:bCs/>
                <w:color w:val="000000" w:themeColor="text1"/>
                <w:szCs w:val="32"/>
              </w:rPr>
              <w:t>20</w:t>
            </w:r>
            <w:r w:rsidRPr="00CE6DC4">
              <w:rPr>
                <w:rFonts w:ascii="Times New Roman" w:hAnsi="Times New Roman"/>
                <w:b/>
                <w:bCs/>
                <w:color w:val="000000" w:themeColor="text1"/>
                <w:szCs w:val="32"/>
              </w:rPr>
              <w:t xml:space="preserve">. Trách nhiệm của </w:t>
            </w:r>
            <w:bookmarkEnd w:id="5"/>
            <w:r w:rsidRPr="00CE6DC4">
              <w:rPr>
                <w:rFonts w:ascii="Times New Roman" w:hAnsi="Times New Roman"/>
                <w:b/>
                <w:bCs/>
                <w:color w:val="000000" w:themeColor="text1"/>
                <w:szCs w:val="32"/>
              </w:rPr>
              <w:t xml:space="preserve">Sở Nội vụ </w:t>
            </w:r>
          </w:p>
          <w:p w14:paraId="1D16C832" w14:textId="77777777" w:rsidR="00F02385" w:rsidRPr="00574CF2" w:rsidRDefault="00F02385" w:rsidP="00F02385">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1</w:t>
            </w:r>
            <w:r w:rsidRPr="00574CF2">
              <w:rPr>
                <w:rFonts w:ascii="Times New Roman" w:hAnsi="Times New Roman"/>
                <w:color w:val="000000" w:themeColor="text1"/>
                <w:szCs w:val="32"/>
              </w:rPr>
              <w:t xml:space="preserve">. Chủ trì, phối hợp với các cơ quan liên quan xây dựng kế hoạch đào tạo, bồi dưỡng </w:t>
            </w:r>
            <w:r>
              <w:rPr>
                <w:rFonts w:ascii="Times New Roman" w:hAnsi="Times New Roman"/>
                <w:color w:val="000000" w:themeColor="text1"/>
                <w:szCs w:val="32"/>
              </w:rPr>
              <w:t xml:space="preserve">cán bộ, </w:t>
            </w:r>
            <w:r w:rsidRPr="00574CF2">
              <w:rPr>
                <w:rFonts w:ascii="Times New Roman" w:hAnsi="Times New Roman"/>
                <w:color w:val="000000" w:themeColor="text1"/>
                <w:szCs w:val="32"/>
              </w:rPr>
              <w:t xml:space="preserve">công chức </w:t>
            </w:r>
            <w:r>
              <w:rPr>
                <w:rFonts w:ascii="Times New Roman" w:hAnsi="Times New Roman"/>
                <w:color w:val="000000" w:themeColor="text1"/>
                <w:szCs w:val="32"/>
              </w:rPr>
              <w:t>hằng năm và giai đoạn thuộc khối chính quyền</w:t>
            </w:r>
            <w:r w:rsidRPr="00574CF2">
              <w:rPr>
                <w:rFonts w:ascii="Times New Roman" w:hAnsi="Times New Roman"/>
                <w:color w:val="000000" w:themeColor="text1"/>
                <w:szCs w:val="32"/>
              </w:rPr>
              <w:t xml:space="preserve">; tổ chức, hướng dẫn thực hiện; theo dõi, tổng hợp kết quả đào tạo, bồi dưỡng </w:t>
            </w:r>
            <w:r>
              <w:rPr>
                <w:rFonts w:ascii="Times New Roman" w:hAnsi="Times New Roman"/>
                <w:color w:val="000000" w:themeColor="text1"/>
                <w:szCs w:val="32"/>
              </w:rPr>
              <w:t xml:space="preserve">cán bộ, </w:t>
            </w:r>
            <w:r w:rsidRPr="00574CF2">
              <w:rPr>
                <w:rFonts w:ascii="Times New Roman" w:hAnsi="Times New Roman"/>
                <w:color w:val="000000" w:themeColor="text1"/>
                <w:szCs w:val="32"/>
              </w:rPr>
              <w:t xml:space="preserve">công chức của </w:t>
            </w:r>
            <w:r>
              <w:rPr>
                <w:rFonts w:ascii="Times New Roman" w:hAnsi="Times New Roman"/>
                <w:color w:val="000000" w:themeColor="text1"/>
                <w:szCs w:val="32"/>
              </w:rPr>
              <w:t>tỉnh</w:t>
            </w:r>
            <w:r w:rsidRPr="00574CF2">
              <w:rPr>
                <w:rFonts w:ascii="Times New Roman" w:hAnsi="Times New Roman"/>
                <w:color w:val="000000" w:themeColor="text1"/>
                <w:szCs w:val="32"/>
              </w:rPr>
              <w:t xml:space="preserve">. </w:t>
            </w:r>
          </w:p>
          <w:p w14:paraId="0E0AF6CA" w14:textId="77777777" w:rsidR="00F02385" w:rsidRPr="00574CF2" w:rsidRDefault="00F02385" w:rsidP="00F02385">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2</w:t>
            </w:r>
            <w:r w:rsidRPr="00574CF2">
              <w:rPr>
                <w:rFonts w:ascii="Times New Roman" w:hAnsi="Times New Roman"/>
                <w:color w:val="000000" w:themeColor="text1"/>
                <w:szCs w:val="32"/>
              </w:rPr>
              <w:t xml:space="preserve">. </w:t>
            </w:r>
            <w:r>
              <w:rPr>
                <w:rFonts w:ascii="Times New Roman" w:hAnsi="Times New Roman"/>
                <w:color w:val="000000" w:themeColor="text1"/>
                <w:szCs w:val="32"/>
              </w:rPr>
              <w:t>Tham mưu cấp có thẩm quyền ban hành quyết định hoặc thông báo cử cán bộ, công chức đi đào tạo, bồi dưỡng theo phân cấp quản lý công chức của tỉnh.</w:t>
            </w:r>
          </w:p>
          <w:p w14:paraId="55AA67F1" w14:textId="77777777" w:rsidR="00F02385" w:rsidRPr="00574CF2" w:rsidRDefault="00F02385" w:rsidP="00F02385">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3. Phối hợp với các cơ quan, đơn vị tổng hợp dự toán kinh phí thực hiện nhiệm vụ đào tạo, bồi dưỡng công chức, lập dự toán kinh phí theo kế hoạch hằng năm gửi Sở Tài chính thẩm định trình Ủy ban nhân dân tỉnh xem xét, quyết định.</w:t>
            </w:r>
          </w:p>
          <w:p w14:paraId="05626A1C" w14:textId="77777777" w:rsidR="00F02385" w:rsidRPr="00574CF2" w:rsidRDefault="00F02385" w:rsidP="00F02385">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4</w:t>
            </w:r>
            <w:r w:rsidRPr="00574CF2">
              <w:rPr>
                <w:rFonts w:ascii="Times New Roman" w:hAnsi="Times New Roman"/>
                <w:color w:val="000000" w:themeColor="text1"/>
                <w:szCs w:val="32"/>
              </w:rPr>
              <w:t>. Thực hiện công tác kiểm tra hoạt động đào tạo, bồi dưỡng công chức thuộc thẩm quyền; kiểm tra các đơn vị trong việc thực hiện Quy chế này.</w:t>
            </w:r>
          </w:p>
          <w:p w14:paraId="4A0D853B" w14:textId="2473856C" w:rsidR="007F7364" w:rsidRPr="00E17D43" w:rsidRDefault="00F02385" w:rsidP="00F02385">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5</w:t>
            </w:r>
            <w:r w:rsidRPr="00574CF2">
              <w:rPr>
                <w:rFonts w:ascii="Times New Roman" w:hAnsi="Times New Roman"/>
                <w:color w:val="000000" w:themeColor="text1"/>
                <w:szCs w:val="32"/>
              </w:rPr>
              <w:t xml:space="preserve">. Theo dõi, tổng hợp, báo cáo (định kỳ hoặc đột xuất) kết quả công tác đào tạo, bồi dưỡng công chức của các cơ quan, đơn vị </w:t>
            </w:r>
            <w:r>
              <w:rPr>
                <w:rFonts w:ascii="Times New Roman" w:hAnsi="Times New Roman"/>
                <w:color w:val="000000" w:themeColor="text1"/>
                <w:szCs w:val="32"/>
              </w:rPr>
              <w:t>thuộc khối chính quyền.</w:t>
            </w:r>
          </w:p>
        </w:tc>
        <w:tc>
          <w:tcPr>
            <w:tcW w:w="5812" w:type="dxa"/>
            <w:vAlign w:val="center"/>
          </w:tcPr>
          <w:p w14:paraId="03BCF829" w14:textId="179DD539" w:rsidR="007F7364" w:rsidRDefault="00FA0ACB" w:rsidP="00EC0AE7">
            <w:pPr>
              <w:pStyle w:val="isselectedend"/>
              <w:spacing w:before="0" w:beforeAutospacing="0" w:after="0" w:afterAutospacing="0"/>
              <w:jc w:val="both"/>
            </w:pPr>
            <w:r>
              <w:t>Điều 20 phân định rõ trách nhiệm của Sở Nội vụ với vai trò là cơ quan tham mưu giúp Ủy ban nhân dân tỉnh thực hiện quản lý nhà nước về đào tạo, bồi dưỡng công chức thuộc khối chính quyền; bảo đảm sự thống nhất trong công tác xây dựng kế hoạch, phân bổ nguồn lực, tổ chức thực hiện, kiểm tra, giám sát và tổng hợp, đánh giá kết quả đào tạo, bồi dưỡng trên địa bàn tỉnh.</w:t>
            </w:r>
          </w:p>
        </w:tc>
      </w:tr>
      <w:tr w:rsidR="00E17D43" w:rsidRPr="000B3583" w14:paraId="59A6316A" w14:textId="77777777" w:rsidTr="00D000DF">
        <w:tc>
          <w:tcPr>
            <w:tcW w:w="7650" w:type="dxa"/>
            <w:vAlign w:val="center"/>
          </w:tcPr>
          <w:p w14:paraId="73B86E3F" w14:textId="77777777" w:rsidR="00E17D43" w:rsidRPr="00574CF2" w:rsidRDefault="00E17D43" w:rsidP="00E17D43">
            <w:pPr>
              <w:spacing w:before="120" w:after="120"/>
              <w:ind w:right="-6" w:firstLine="720"/>
              <w:jc w:val="both"/>
              <w:rPr>
                <w:rFonts w:ascii="Times New Roman" w:hAnsi="Times New Roman"/>
                <w:b/>
                <w:bCs/>
                <w:color w:val="000000" w:themeColor="text1"/>
                <w:szCs w:val="32"/>
              </w:rPr>
            </w:pPr>
            <w:bookmarkStart w:id="6" w:name="dieu_19"/>
            <w:r w:rsidRPr="00574CF2">
              <w:rPr>
                <w:rFonts w:ascii="Times New Roman" w:hAnsi="Times New Roman"/>
                <w:b/>
                <w:bCs/>
                <w:color w:val="000000" w:themeColor="text1"/>
                <w:szCs w:val="32"/>
              </w:rPr>
              <w:lastRenderedPageBreak/>
              <w:t>Điều 2</w:t>
            </w:r>
            <w:r>
              <w:rPr>
                <w:rFonts w:ascii="Times New Roman" w:hAnsi="Times New Roman"/>
                <w:b/>
                <w:bCs/>
                <w:color w:val="000000" w:themeColor="text1"/>
                <w:szCs w:val="32"/>
              </w:rPr>
              <w:t>1</w:t>
            </w:r>
            <w:r w:rsidRPr="00574CF2">
              <w:rPr>
                <w:rFonts w:ascii="Times New Roman" w:hAnsi="Times New Roman"/>
                <w:b/>
                <w:bCs/>
                <w:color w:val="000000" w:themeColor="text1"/>
                <w:szCs w:val="32"/>
              </w:rPr>
              <w:t xml:space="preserve">. Trách nhiệm của </w:t>
            </w:r>
            <w:bookmarkEnd w:id="6"/>
            <w:r w:rsidRPr="00574CF2">
              <w:rPr>
                <w:rFonts w:ascii="Times New Roman" w:hAnsi="Times New Roman"/>
                <w:b/>
                <w:bCs/>
                <w:color w:val="000000" w:themeColor="text1"/>
                <w:szCs w:val="32"/>
              </w:rPr>
              <w:t>Sở Tài chính</w:t>
            </w:r>
          </w:p>
          <w:p w14:paraId="056A4FCA" w14:textId="77777777" w:rsidR="00E17D43" w:rsidRDefault="00E17D43" w:rsidP="00E17D43">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1. Chủ trì, phối hợp với các đơn vị có liên quan tham mưu Ủy ban nhân dân tỉnh bố trí kinh phí theo khả năng cân đối ngân sách hằng năm; hướng dẫn các cơ quan, đơn vị có liên quan trong việc thanh, quyết toán kinh phí đào tạo, bồi dưỡng theo quy định của Luật ngân sách nhà nước; kiểm tra việc sử dụng kinh phí theo quy định.</w:t>
            </w:r>
          </w:p>
          <w:p w14:paraId="5A83B73F" w14:textId="3712A15F" w:rsidR="00E17D43" w:rsidRDefault="00E17D43" w:rsidP="00E17D43">
            <w:pPr>
              <w:spacing w:before="120" w:after="120"/>
              <w:ind w:right="-6" w:firstLine="720"/>
              <w:jc w:val="both"/>
              <w:rPr>
                <w:rFonts w:ascii="Times New Roman" w:hAnsi="Times New Roman"/>
                <w:color w:val="000000" w:themeColor="text1"/>
                <w:szCs w:val="32"/>
              </w:rPr>
            </w:pPr>
            <w:bookmarkStart w:id="7" w:name="_Hlk231246016"/>
            <w:r>
              <w:rPr>
                <w:rFonts w:ascii="Times New Roman" w:hAnsi="Times New Roman"/>
                <w:color w:val="000000" w:themeColor="text1"/>
                <w:szCs w:val="32"/>
              </w:rPr>
              <w:t>2. Phối hợp với các cơ quan, đơn vị, địa phương</w:t>
            </w:r>
            <w:r w:rsidR="00EF241A">
              <w:rPr>
                <w:rFonts w:ascii="Times New Roman" w:hAnsi="Times New Roman"/>
                <w:color w:val="000000" w:themeColor="text1"/>
                <w:szCs w:val="32"/>
                <w:lang w:val="en-US"/>
              </w:rPr>
              <w:t xml:space="preserve"> hướng dẫn, xử lý việc</w:t>
            </w:r>
            <w:r>
              <w:rPr>
                <w:rFonts w:ascii="Times New Roman" w:hAnsi="Times New Roman"/>
                <w:color w:val="000000" w:themeColor="text1"/>
                <w:szCs w:val="32"/>
              </w:rPr>
              <w:t xml:space="preserve"> thu hồi kinh phí đào tạo đối với công chức thuộc trường hợp phải đền bù chi phí đào tạo theo quy định hiện hành.</w:t>
            </w:r>
          </w:p>
          <w:p w14:paraId="0FC93D9E" w14:textId="1AC9D531" w:rsidR="00E17D43" w:rsidRPr="00A30798" w:rsidRDefault="00E17D43" w:rsidP="00A30798">
            <w:pPr>
              <w:spacing w:before="120" w:after="120"/>
              <w:ind w:right="-6" w:firstLine="720"/>
              <w:jc w:val="both"/>
              <w:rPr>
                <w:rFonts w:ascii="Times New Roman" w:hAnsi="Times New Roman"/>
                <w:color w:val="000000" w:themeColor="text1"/>
                <w:szCs w:val="32"/>
              </w:rPr>
            </w:pPr>
            <w:bookmarkStart w:id="8" w:name="_Hlk231246081"/>
            <w:bookmarkEnd w:id="7"/>
            <w:r>
              <w:rPr>
                <w:rFonts w:ascii="Times New Roman" w:hAnsi="Times New Roman"/>
                <w:color w:val="000000" w:themeColor="text1"/>
                <w:szCs w:val="32"/>
              </w:rPr>
              <w:t xml:space="preserve">3. </w:t>
            </w:r>
            <w:r w:rsidR="00EE7544" w:rsidRPr="00EE7544">
              <w:rPr>
                <w:rFonts w:ascii="Times New Roman" w:hAnsi="Times New Roman" w:cs="Times New Roman"/>
              </w:rPr>
              <w:t>Thẩm định dự toán kinh phí đào tạo, bồi dưỡng theo quy định; tham mưu Ủy ban nhân dân tỉnh phân bổ kinh phí thực hiện</w:t>
            </w:r>
            <w:r w:rsidRPr="00EE7544">
              <w:rPr>
                <w:rFonts w:ascii="Times New Roman" w:hAnsi="Times New Roman" w:cs="Times New Roman"/>
                <w:color w:val="000000" w:themeColor="text1"/>
                <w:szCs w:val="32"/>
              </w:rPr>
              <w:t>.</w:t>
            </w:r>
            <w:bookmarkEnd w:id="8"/>
          </w:p>
        </w:tc>
        <w:tc>
          <w:tcPr>
            <w:tcW w:w="5812" w:type="dxa"/>
            <w:vAlign w:val="center"/>
          </w:tcPr>
          <w:p w14:paraId="364D96FD" w14:textId="2E05E568" w:rsidR="00E17D43" w:rsidRDefault="00EE7544" w:rsidP="00EC0AE7">
            <w:pPr>
              <w:pStyle w:val="isselectedend"/>
              <w:spacing w:before="0" w:beforeAutospacing="0" w:after="0" w:afterAutospacing="0"/>
              <w:jc w:val="both"/>
            </w:pPr>
            <w:r>
              <w:t>Điều 21 được xây dựng nhằm xác định rõ trách nhiệm của Sở Tài chính trong việc tham mưu bảo đảm nguồn lực tài chính, hướng dẫn quản lý, sử dụng kinh phí và phối hợp kiểm tra việc thực hiện các quy định về tài chính đối với công tác đào tạo, bồi dưỡng công chức. Quy định này góp phần bảo đảm tính khả thi của Quy chế và nâng cao hiệu quả sử dụng ngân sách nhà nước</w:t>
            </w:r>
          </w:p>
        </w:tc>
      </w:tr>
      <w:tr w:rsidR="00A30798" w:rsidRPr="000B3583" w14:paraId="3FA4E528" w14:textId="77777777" w:rsidTr="00D000DF">
        <w:tc>
          <w:tcPr>
            <w:tcW w:w="7650" w:type="dxa"/>
            <w:vAlign w:val="center"/>
          </w:tcPr>
          <w:p w14:paraId="26FBB145" w14:textId="77777777" w:rsidR="00F02385" w:rsidRPr="00363E33" w:rsidRDefault="00F02385" w:rsidP="00F02385">
            <w:pPr>
              <w:spacing w:before="120" w:after="120"/>
              <w:ind w:right="-6" w:firstLine="720"/>
              <w:jc w:val="both"/>
              <w:rPr>
                <w:rFonts w:ascii="Times New Roman" w:hAnsi="Times New Roman"/>
                <w:b/>
                <w:bCs/>
                <w:color w:val="000000" w:themeColor="text1"/>
                <w:szCs w:val="32"/>
              </w:rPr>
            </w:pPr>
            <w:r w:rsidRPr="00363E33">
              <w:rPr>
                <w:rFonts w:ascii="Times New Roman" w:hAnsi="Times New Roman"/>
                <w:b/>
                <w:bCs/>
                <w:color w:val="000000" w:themeColor="text1"/>
                <w:szCs w:val="32"/>
              </w:rPr>
              <w:t>Điều 2</w:t>
            </w:r>
            <w:r>
              <w:rPr>
                <w:rFonts w:ascii="Times New Roman" w:hAnsi="Times New Roman"/>
                <w:b/>
                <w:bCs/>
                <w:color w:val="000000" w:themeColor="text1"/>
                <w:szCs w:val="32"/>
              </w:rPr>
              <w:t>2</w:t>
            </w:r>
            <w:r w:rsidRPr="00363E33">
              <w:rPr>
                <w:rFonts w:ascii="Times New Roman" w:hAnsi="Times New Roman"/>
                <w:b/>
                <w:bCs/>
                <w:color w:val="000000" w:themeColor="text1"/>
                <w:szCs w:val="32"/>
              </w:rPr>
              <w:t xml:space="preserve">. Trách nhiệm của Văn phòng </w:t>
            </w:r>
            <w:r>
              <w:rPr>
                <w:rFonts w:ascii="Times New Roman" w:hAnsi="Times New Roman"/>
                <w:b/>
                <w:bCs/>
                <w:color w:val="000000" w:themeColor="text1"/>
                <w:szCs w:val="32"/>
              </w:rPr>
              <w:t>Ủy</w:t>
            </w:r>
            <w:r w:rsidRPr="00363E33">
              <w:rPr>
                <w:rFonts w:ascii="Times New Roman" w:hAnsi="Times New Roman"/>
                <w:b/>
                <w:bCs/>
                <w:color w:val="000000" w:themeColor="text1"/>
                <w:szCs w:val="32"/>
              </w:rPr>
              <w:t xml:space="preserve"> ban nhân dân tỉnh và Công an tỉnh</w:t>
            </w:r>
          </w:p>
          <w:p w14:paraId="20CC71EB" w14:textId="77777777" w:rsidR="00F02385" w:rsidRDefault="00F02385" w:rsidP="00F02385">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1. Phối hợp với các cơ quan, đơn vị có liên quan trong việc thực hiện các thủ tục, quản lý cán bộ, công chức tham gia đào tạo, bồi dưỡng ở nước ngoài theo chức năng, nhiệm vụ được giao.</w:t>
            </w:r>
          </w:p>
          <w:p w14:paraId="4E2BC7E9" w14:textId="7A68D610" w:rsidR="00A30798" w:rsidRPr="00672982" w:rsidRDefault="00F02385" w:rsidP="00F02385">
            <w:pPr>
              <w:spacing w:before="120" w:after="120"/>
              <w:ind w:right="-6" w:firstLine="720"/>
              <w:jc w:val="both"/>
              <w:rPr>
                <w:rFonts w:ascii="Times New Roman" w:hAnsi="Times New Roman"/>
                <w:color w:val="000000" w:themeColor="text1"/>
                <w:szCs w:val="32"/>
              </w:rPr>
            </w:pPr>
            <w:r w:rsidRPr="00891CD4">
              <w:rPr>
                <w:rFonts w:ascii="Times New Roman" w:hAnsi="Times New Roman"/>
                <w:color w:val="000000" w:themeColor="text1"/>
                <w:szCs w:val="32"/>
              </w:rPr>
              <w:t xml:space="preserve">2. </w:t>
            </w:r>
            <w:r w:rsidRPr="00891CD4">
              <w:rPr>
                <w:rFonts w:ascii="Times New Roman" w:hAnsi="Times New Roman"/>
                <w:color w:val="000000" w:themeColor="text1"/>
              </w:rPr>
              <w:t>Theo chức năng, nhiệm vụ được giao, Văn phòng Ủy ban nhân dân tỉnh và Công an tỉnh phối hợp với các cơ quan liên quan</w:t>
            </w:r>
            <w:r w:rsidRPr="00891CD4">
              <w:rPr>
                <w:rFonts w:ascii="Times New Roman" w:hAnsi="Times New Roman"/>
                <w:color w:val="000000" w:themeColor="text1"/>
                <w:szCs w:val="32"/>
              </w:rPr>
              <w:t xml:space="preserve"> </w:t>
            </w:r>
            <w:r>
              <w:rPr>
                <w:rFonts w:ascii="Times New Roman" w:hAnsi="Times New Roman"/>
                <w:color w:val="000000" w:themeColor="text1"/>
                <w:szCs w:val="32"/>
              </w:rPr>
              <w:t>thực hiện các quy định về đi nước ngoài đối với cán bộ, công chức tham gia đào tạo sau đại học ở nước ngoài được cấp học bổng hoặc nguồn kinh phí tự túc.</w:t>
            </w:r>
          </w:p>
        </w:tc>
        <w:tc>
          <w:tcPr>
            <w:tcW w:w="5812" w:type="dxa"/>
            <w:vAlign w:val="center"/>
          </w:tcPr>
          <w:p w14:paraId="00A11B67" w14:textId="66456822" w:rsidR="00A30798" w:rsidRDefault="00672982" w:rsidP="00EC0AE7">
            <w:pPr>
              <w:pStyle w:val="isselectedend"/>
              <w:spacing w:before="0" w:beforeAutospacing="0" w:after="0" w:afterAutospacing="0"/>
              <w:jc w:val="both"/>
            </w:pPr>
            <w:r>
              <w:t xml:space="preserve">Điều 22 quy định trách nhiệm của Văn phòng Ủy ban nhân dân tỉnh và Công an tỉnh trong việc phối hợp quản lý </w:t>
            </w:r>
            <w:r w:rsidR="00CA1906">
              <w:t xml:space="preserve">cán bộ, </w:t>
            </w:r>
            <w:r>
              <w:t xml:space="preserve">công chức tham gia các chương trình đào tạo, bồi dưỡng ở nước ngoài, bảo đảm việc thực hiện các quy định của Đảng, Nhà nước và của tỉnh về quản lý công chức ra nước ngoài học tập, nghiên cứu; không đặt ra thủ tục mới đối với công chức đi học ở nước ngoài mà chỉ phân công trách nhiệm phối hợp giữa các cơ quan của tỉnh trong việc thực hiện các quy định hiện hành về quản lý </w:t>
            </w:r>
            <w:r w:rsidR="00CA1906">
              <w:t xml:space="preserve">cán bộ, </w:t>
            </w:r>
            <w:r>
              <w:t>công chức ra nước ngoài học tập, nghiên cứu.</w:t>
            </w:r>
          </w:p>
        </w:tc>
      </w:tr>
      <w:tr w:rsidR="00672982" w:rsidRPr="000B3583" w14:paraId="3FB095BF" w14:textId="77777777" w:rsidTr="00D000DF">
        <w:tc>
          <w:tcPr>
            <w:tcW w:w="7650" w:type="dxa"/>
            <w:vAlign w:val="center"/>
          </w:tcPr>
          <w:p w14:paraId="7BBD22B6" w14:textId="77777777" w:rsidR="00672982" w:rsidRPr="00B81208" w:rsidRDefault="00672982" w:rsidP="00672982">
            <w:pPr>
              <w:spacing w:before="120" w:after="120"/>
              <w:ind w:right="-6" w:firstLine="720"/>
              <w:jc w:val="both"/>
              <w:rPr>
                <w:rFonts w:ascii="Times New Roman" w:hAnsi="Times New Roman"/>
                <w:b/>
                <w:bCs/>
                <w:color w:val="000000" w:themeColor="text1"/>
                <w:szCs w:val="32"/>
              </w:rPr>
            </w:pPr>
            <w:bookmarkStart w:id="9" w:name="dieu_22"/>
            <w:r w:rsidRPr="00B81208">
              <w:rPr>
                <w:rFonts w:ascii="Times New Roman" w:hAnsi="Times New Roman"/>
                <w:b/>
                <w:bCs/>
                <w:color w:val="000000" w:themeColor="text1"/>
                <w:szCs w:val="32"/>
              </w:rPr>
              <w:t>Điều 2</w:t>
            </w:r>
            <w:r>
              <w:rPr>
                <w:rFonts w:ascii="Times New Roman" w:hAnsi="Times New Roman"/>
                <w:b/>
                <w:bCs/>
                <w:color w:val="000000" w:themeColor="text1"/>
                <w:szCs w:val="32"/>
              </w:rPr>
              <w:t>3</w:t>
            </w:r>
            <w:r w:rsidRPr="00B81208">
              <w:rPr>
                <w:rFonts w:ascii="Times New Roman" w:hAnsi="Times New Roman"/>
                <w:b/>
                <w:bCs/>
                <w:color w:val="000000" w:themeColor="text1"/>
                <w:szCs w:val="32"/>
              </w:rPr>
              <w:t>. Chế độ thông tin báo cáo</w:t>
            </w:r>
            <w:bookmarkEnd w:id="9"/>
          </w:p>
          <w:p w14:paraId="45D37E25" w14:textId="24B4AD73" w:rsidR="00DE401E" w:rsidRDefault="00672982" w:rsidP="00672982">
            <w:pPr>
              <w:spacing w:before="120" w:after="120"/>
              <w:ind w:right="-6" w:firstLine="720"/>
              <w:jc w:val="both"/>
              <w:rPr>
                <w:rFonts w:ascii="Times New Roman" w:hAnsi="Times New Roman"/>
                <w:color w:val="000000" w:themeColor="text1"/>
                <w:szCs w:val="32"/>
                <w:lang w:val="en-US"/>
              </w:rPr>
            </w:pPr>
            <w:r w:rsidRPr="00B81208">
              <w:rPr>
                <w:rFonts w:ascii="Times New Roman" w:hAnsi="Times New Roman"/>
                <w:color w:val="000000" w:themeColor="text1"/>
                <w:szCs w:val="32"/>
              </w:rPr>
              <w:t xml:space="preserve">1. Định kỳ hàng năm, các cơ quan, đơn vị và địa phương báo cáo tình hình thực hiện kế hoạch đào tạo, bồi dưỡng </w:t>
            </w:r>
            <w:r w:rsidR="00671377">
              <w:rPr>
                <w:rFonts w:ascii="Times New Roman" w:hAnsi="Times New Roman"/>
                <w:color w:val="000000" w:themeColor="text1"/>
                <w:szCs w:val="32"/>
                <w:lang w:val="en-US"/>
              </w:rPr>
              <w:t xml:space="preserve">cán bộ, </w:t>
            </w:r>
            <w:r w:rsidRPr="00B81208">
              <w:rPr>
                <w:rFonts w:ascii="Times New Roman" w:hAnsi="Times New Roman"/>
                <w:color w:val="000000" w:themeColor="text1"/>
                <w:szCs w:val="32"/>
              </w:rPr>
              <w:t xml:space="preserve">công chức đã được phê duyệt, số lượng </w:t>
            </w:r>
            <w:r w:rsidR="00CA1906">
              <w:rPr>
                <w:rFonts w:ascii="Times New Roman" w:hAnsi="Times New Roman"/>
                <w:color w:val="000000" w:themeColor="text1"/>
                <w:szCs w:val="32"/>
                <w:lang w:val="en-US"/>
              </w:rPr>
              <w:t xml:space="preserve">cán bộ, </w:t>
            </w:r>
            <w:r w:rsidRPr="00B81208">
              <w:rPr>
                <w:rFonts w:ascii="Times New Roman" w:hAnsi="Times New Roman"/>
                <w:color w:val="000000" w:themeColor="text1"/>
                <w:szCs w:val="32"/>
              </w:rPr>
              <w:t>công chức được cử đi đào tạo, bồi dưỡng, các lớp bồi dưỡng, tập huấn đã tổ chức</w:t>
            </w:r>
            <w:r w:rsidR="00DE401E">
              <w:rPr>
                <w:rFonts w:ascii="Times New Roman" w:hAnsi="Times New Roman"/>
                <w:color w:val="000000" w:themeColor="text1"/>
                <w:szCs w:val="32"/>
                <w:lang w:val="en-US"/>
              </w:rPr>
              <w:t>.</w:t>
            </w:r>
          </w:p>
          <w:p w14:paraId="175142A6" w14:textId="47453A1E" w:rsidR="00672982" w:rsidRPr="00B81208" w:rsidRDefault="00DC0A7A" w:rsidP="00672982">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lang w:val="en-US"/>
              </w:rPr>
              <w:t>B</w:t>
            </w:r>
            <w:r w:rsidR="00672982" w:rsidRPr="00B81208">
              <w:rPr>
                <w:rFonts w:ascii="Times New Roman" w:hAnsi="Times New Roman"/>
                <w:color w:val="000000" w:themeColor="text1"/>
                <w:szCs w:val="32"/>
              </w:rPr>
              <w:t xml:space="preserve">áo cáo 6 tháng </w:t>
            </w:r>
            <w:r>
              <w:rPr>
                <w:rFonts w:ascii="Times New Roman" w:hAnsi="Times New Roman"/>
                <w:color w:val="000000" w:themeColor="text1"/>
                <w:szCs w:val="32"/>
                <w:lang w:val="en-US"/>
              </w:rPr>
              <w:t>gửi t</w:t>
            </w:r>
            <w:r w:rsidR="00672982" w:rsidRPr="00B81208">
              <w:rPr>
                <w:rFonts w:ascii="Times New Roman" w:hAnsi="Times New Roman"/>
                <w:color w:val="000000" w:themeColor="text1"/>
                <w:szCs w:val="32"/>
              </w:rPr>
              <w:t xml:space="preserve">rước ngày 15 tháng 6 hằng năm; báo cáo năm </w:t>
            </w:r>
            <w:r w:rsidR="00046CEA">
              <w:rPr>
                <w:rFonts w:ascii="Times New Roman" w:hAnsi="Times New Roman"/>
                <w:color w:val="000000" w:themeColor="text1"/>
                <w:szCs w:val="32"/>
                <w:lang w:val="en-US"/>
              </w:rPr>
              <w:t xml:space="preserve">gửi </w:t>
            </w:r>
            <w:r w:rsidR="00672982" w:rsidRPr="00B81208">
              <w:rPr>
                <w:rFonts w:ascii="Times New Roman" w:hAnsi="Times New Roman"/>
                <w:color w:val="000000" w:themeColor="text1"/>
                <w:szCs w:val="32"/>
              </w:rPr>
              <w:t>trước ngày 15 tháng 12 hằng năm.</w:t>
            </w:r>
          </w:p>
          <w:p w14:paraId="3E9B24C2" w14:textId="73C11DBE" w:rsidR="00672982" w:rsidRPr="00E73EBE" w:rsidRDefault="00672982" w:rsidP="00E73EBE">
            <w:pPr>
              <w:spacing w:before="120" w:after="120"/>
              <w:ind w:right="-6" w:firstLine="720"/>
              <w:jc w:val="both"/>
              <w:rPr>
                <w:rFonts w:ascii="Times New Roman" w:hAnsi="Times New Roman"/>
                <w:color w:val="000000" w:themeColor="text1"/>
                <w:szCs w:val="32"/>
              </w:rPr>
            </w:pPr>
            <w:bookmarkStart w:id="10" w:name="_Hlk231287846"/>
            <w:r w:rsidRPr="00B81208">
              <w:rPr>
                <w:rFonts w:ascii="Times New Roman" w:hAnsi="Times New Roman"/>
                <w:color w:val="000000" w:themeColor="text1"/>
                <w:szCs w:val="32"/>
              </w:rPr>
              <w:t>2. Trên cơ sở báo cáo của các cơ quan, đơn vị và địa phương, Sở Nội vụ báo cáo Ủy ban nhân dân tỉnh</w:t>
            </w:r>
            <w:r>
              <w:rPr>
                <w:rFonts w:ascii="Times New Roman" w:hAnsi="Times New Roman"/>
                <w:color w:val="000000" w:themeColor="text1"/>
                <w:szCs w:val="32"/>
              </w:rPr>
              <w:t xml:space="preserve"> và Bộ Nội vụ</w:t>
            </w:r>
            <w:r w:rsidRPr="00B81208">
              <w:rPr>
                <w:rFonts w:ascii="Times New Roman" w:hAnsi="Times New Roman"/>
                <w:color w:val="000000" w:themeColor="text1"/>
                <w:szCs w:val="32"/>
              </w:rPr>
              <w:t xml:space="preserve"> theo định kỳ và đột xuất; đồng </w:t>
            </w:r>
            <w:r w:rsidRPr="00B81208">
              <w:rPr>
                <w:rFonts w:ascii="Times New Roman" w:hAnsi="Times New Roman"/>
                <w:color w:val="000000" w:themeColor="text1"/>
                <w:szCs w:val="32"/>
              </w:rPr>
              <w:lastRenderedPageBreak/>
              <w:t>thời</w:t>
            </w:r>
            <w:r w:rsidR="00DC0A7A">
              <w:rPr>
                <w:rFonts w:ascii="Times New Roman" w:hAnsi="Times New Roman"/>
                <w:color w:val="000000" w:themeColor="text1"/>
                <w:szCs w:val="32"/>
                <w:lang w:val="en-US"/>
              </w:rPr>
              <w:t xml:space="preserve"> </w:t>
            </w:r>
            <w:r w:rsidR="00DC0A7A" w:rsidRPr="00DC0A7A">
              <w:rPr>
                <w:rFonts w:ascii="Times New Roman" w:hAnsi="Times New Roman" w:cs="Times New Roman"/>
              </w:rPr>
              <w:t>tổng hợp, báo cáo cấp có thẩm quyền xem xét, xử lý theo quy định đối với các cơ quan, đơn vị không thực hiện hoặc thực hiện không đầy đủ chế độ thông tin, báo cáo</w:t>
            </w:r>
            <w:r w:rsidRPr="00DC0A7A">
              <w:rPr>
                <w:rFonts w:ascii="Times New Roman" w:hAnsi="Times New Roman" w:cs="Times New Roman"/>
                <w:color w:val="000000" w:themeColor="text1"/>
                <w:szCs w:val="32"/>
              </w:rPr>
              <w:t>.</w:t>
            </w:r>
            <w:r w:rsidRPr="00B81208">
              <w:rPr>
                <w:rFonts w:ascii="Times New Roman" w:hAnsi="Times New Roman"/>
                <w:color w:val="000000" w:themeColor="text1"/>
                <w:szCs w:val="32"/>
              </w:rPr>
              <w:t xml:space="preserve"> </w:t>
            </w:r>
            <w:bookmarkEnd w:id="10"/>
          </w:p>
        </w:tc>
        <w:tc>
          <w:tcPr>
            <w:tcW w:w="5812" w:type="dxa"/>
            <w:vAlign w:val="center"/>
          </w:tcPr>
          <w:p w14:paraId="4A2EE26E" w14:textId="4AC85829" w:rsidR="00672982" w:rsidRDefault="00C86FDA" w:rsidP="00EC0AE7">
            <w:pPr>
              <w:pStyle w:val="isselectedend"/>
              <w:spacing w:before="0" w:beforeAutospacing="0" w:after="0" w:afterAutospacing="0"/>
              <w:jc w:val="both"/>
            </w:pPr>
            <w:r>
              <w:lastRenderedPageBreak/>
              <w:t>Điều 23 quy định chế độ thông tin, báo cáo về công tác đào tạo, bồi dưỡng</w:t>
            </w:r>
            <w:r w:rsidR="00483FF8">
              <w:t xml:space="preserve"> cán bộ,</w:t>
            </w:r>
            <w:r>
              <w:t xml:space="preserve"> công chức nhằm bảo đảm công tác quản lý, theo dõi, đánh giá việc thực hiện kế hoạch đào tạo, bồi dưỡng trên địa bàn tỉnh được thực hiện thống nhất, đầy đủ và kịp thời.</w:t>
            </w:r>
          </w:p>
          <w:p w14:paraId="60DDFFF0" w14:textId="5BC50399" w:rsidR="00C86FDA" w:rsidRDefault="00C86FDA" w:rsidP="00EC0AE7">
            <w:pPr>
              <w:pStyle w:val="isselectedend"/>
              <w:spacing w:before="0" w:beforeAutospacing="0" w:after="0" w:afterAutospacing="0"/>
              <w:jc w:val="both"/>
            </w:pPr>
            <w:r>
              <w:t xml:space="preserve">Việc quy định chế độ thông tin, báo cáo là cần thiết nhằm phục vụ công tác quản lý, chỉ đạo, điều hành; bảo đảm số liệu đào tạo, bồi dưỡng </w:t>
            </w:r>
            <w:r w:rsidR="00483FF8">
              <w:t xml:space="preserve">cán bộ, </w:t>
            </w:r>
            <w:r>
              <w:t>công chức được cập nhật đầy đủ, chính xác, kịp thời; đồng thời là cơ sở để đánh giá hiệu quả thực hiện các mục tiêu, nhiệm vụ đào tạo, bồi dưỡng công chức của tỉnh trong từng giai đoạn.</w:t>
            </w:r>
          </w:p>
        </w:tc>
      </w:tr>
      <w:tr w:rsidR="00E73EBE" w:rsidRPr="000B3583" w14:paraId="4813EEF5" w14:textId="77777777" w:rsidTr="00D000DF">
        <w:tc>
          <w:tcPr>
            <w:tcW w:w="7650" w:type="dxa"/>
            <w:vAlign w:val="center"/>
          </w:tcPr>
          <w:p w14:paraId="3FC2F78F" w14:textId="77777777" w:rsidR="00E73EBE" w:rsidRPr="00B81208" w:rsidRDefault="00E73EBE" w:rsidP="00E73EBE">
            <w:pPr>
              <w:spacing w:before="120" w:after="120"/>
              <w:ind w:right="-6" w:firstLine="720"/>
              <w:jc w:val="both"/>
              <w:rPr>
                <w:rFonts w:ascii="Times New Roman" w:hAnsi="Times New Roman"/>
                <w:b/>
                <w:bCs/>
                <w:color w:val="000000" w:themeColor="text1"/>
                <w:szCs w:val="32"/>
              </w:rPr>
            </w:pPr>
            <w:bookmarkStart w:id="11" w:name="dieu_23"/>
            <w:r w:rsidRPr="00B81208">
              <w:rPr>
                <w:rFonts w:ascii="Times New Roman" w:hAnsi="Times New Roman"/>
                <w:b/>
                <w:bCs/>
                <w:color w:val="000000" w:themeColor="text1"/>
                <w:szCs w:val="32"/>
              </w:rPr>
              <w:t>Điều 2</w:t>
            </w:r>
            <w:r>
              <w:rPr>
                <w:rFonts w:ascii="Times New Roman" w:hAnsi="Times New Roman"/>
                <w:b/>
                <w:bCs/>
                <w:color w:val="000000" w:themeColor="text1"/>
                <w:szCs w:val="32"/>
              </w:rPr>
              <w:t>4</w:t>
            </w:r>
            <w:r w:rsidRPr="00B81208">
              <w:rPr>
                <w:rFonts w:ascii="Times New Roman" w:hAnsi="Times New Roman"/>
                <w:b/>
                <w:bCs/>
                <w:color w:val="000000" w:themeColor="text1"/>
                <w:szCs w:val="32"/>
              </w:rPr>
              <w:t xml:space="preserve">. </w:t>
            </w:r>
            <w:bookmarkEnd w:id="11"/>
            <w:r w:rsidRPr="00C94AC3">
              <w:rPr>
                <w:rFonts w:ascii="Times New Roman" w:hAnsi="Times New Roman"/>
                <w:b/>
                <w:bCs/>
                <w:color w:val="000000" w:themeColor="text1"/>
                <w:szCs w:val="32"/>
              </w:rPr>
              <w:t xml:space="preserve">Điều khoản thi hành </w:t>
            </w:r>
          </w:p>
          <w:p w14:paraId="359FF886" w14:textId="77777777" w:rsidR="00E73EBE" w:rsidRDefault="00E73EBE" w:rsidP="00E73EBE">
            <w:pPr>
              <w:spacing w:before="120" w:after="120"/>
              <w:ind w:right="-6" w:firstLine="720"/>
              <w:jc w:val="both"/>
              <w:rPr>
                <w:rFonts w:ascii="Times New Roman" w:hAnsi="Times New Roman"/>
                <w:color w:val="000000" w:themeColor="text1"/>
                <w:szCs w:val="32"/>
              </w:rPr>
            </w:pPr>
            <w:r w:rsidRPr="003F6019">
              <w:rPr>
                <w:rFonts w:ascii="Times New Roman" w:hAnsi="Times New Roman"/>
                <w:color w:val="000000" w:themeColor="text1"/>
                <w:szCs w:val="32"/>
              </w:rPr>
              <w:t xml:space="preserve">1. Các Sở, ban, ngành, đoàn thể tỉnh; Ủy ban nhân dân các xã, phường; các cơ quan, tổ chức, cá nhân có liên quan căn cứ chức năng, nhiệm vụ và lĩnh vực quản lý có trách nhiệm triển khai, hướng dẫn, theo dõi, đôn đốc, kiểm tra việc thực hiện Quy chế này. </w:t>
            </w:r>
          </w:p>
          <w:p w14:paraId="550E02C5" w14:textId="648B8C1C" w:rsidR="00E73EBE" w:rsidRDefault="00E73EBE" w:rsidP="00E73EBE">
            <w:pPr>
              <w:spacing w:before="120" w:after="120"/>
              <w:ind w:right="-6" w:firstLine="720"/>
              <w:jc w:val="both"/>
              <w:rPr>
                <w:rFonts w:ascii="Times New Roman" w:hAnsi="Times New Roman"/>
                <w:color w:val="000000" w:themeColor="text1"/>
                <w:szCs w:val="32"/>
              </w:rPr>
            </w:pPr>
            <w:bookmarkStart w:id="12" w:name="_Hlk231247089"/>
            <w:r w:rsidRPr="003F6019">
              <w:rPr>
                <w:rFonts w:ascii="Times New Roman" w:hAnsi="Times New Roman"/>
                <w:color w:val="000000" w:themeColor="text1"/>
                <w:szCs w:val="32"/>
              </w:rPr>
              <w:t xml:space="preserve">2. </w:t>
            </w:r>
            <w:r>
              <w:rPr>
                <w:rFonts w:ascii="Times New Roman" w:hAnsi="Times New Roman"/>
                <w:color w:val="000000" w:themeColor="text1"/>
                <w:szCs w:val="32"/>
                <w:lang w:val="en-US"/>
              </w:rPr>
              <w:t xml:space="preserve">Trường hợp các văn bản được dẫn chiếu tại Quy chế này được sửa đổi, bổ sung hoặc thay thế </w:t>
            </w:r>
            <w:r w:rsidR="00686A87">
              <w:rPr>
                <w:rFonts w:ascii="Times New Roman" w:hAnsi="Times New Roman"/>
                <w:color w:val="000000" w:themeColor="text1"/>
                <w:szCs w:val="32"/>
                <w:lang w:val="en-US"/>
              </w:rPr>
              <w:t>thì thực hiện theo văn bản sửa đổi, bổ sung hoặc thay thế đó</w:t>
            </w:r>
            <w:r w:rsidRPr="003F6019">
              <w:rPr>
                <w:rFonts w:ascii="Times New Roman" w:hAnsi="Times New Roman"/>
                <w:color w:val="000000" w:themeColor="text1"/>
                <w:szCs w:val="32"/>
              </w:rPr>
              <w:t xml:space="preserve">. </w:t>
            </w:r>
          </w:p>
          <w:p w14:paraId="0C74A44C" w14:textId="6FC2211A" w:rsidR="00E73EBE" w:rsidRPr="00B81208" w:rsidRDefault="00E73EBE" w:rsidP="00E73EBE">
            <w:pPr>
              <w:spacing w:before="120" w:after="120"/>
              <w:ind w:right="-6" w:firstLine="720"/>
              <w:jc w:val="both"/>
              <w:rPr>
                <w:rFonts w:ascii="Times New Roman" w:hAnsi="Times New Roman"/>
                <w:b/>
                <w:bCs/>
                <w:color w:val="000000" w:themeColor="text1"/>
                <w:szCs w:val="32"/>
              </w:rPr>
            </w:pPr>
            <w:r w:rsidRPr="003F6019">
              <w:rPr>
                <w:rFonts w:ascii="Times New Roman" w:hAnsi="Times New Roman"/>
                <w:color w:val="000000" w:themeColor="text1"/>
                <w:szCs w:val="32"/>
              </w:rPr>
              <w:t xml:space="preserve">3. Trong quá trình tổ chức thực hiện nếu có khó khăn, vướng mắc hoặc cần thiết phải sửa đổi, bổ sung để phù hợp với tình hình thực tế; các cơ quan, đơn vị, </w:t>
            </w:r>
            <w:r>
              <w:rPr>
                <w:rFonts w:ascii="Times New Roman" w:hAnsi="Times New Roman"/>
                <w:color w:val="000000" w:themeColor="text1"/>
                <w:szCs w:val="32"/>
              </w:rPr>
              <w:t>địa phương</w:t>
            </w:r>
            <w:r w:rsidRPr="003F6019">
              <w:rPr>
                <w:rFonts w:ascii="Times New Roman" w:hAnsi="Times New Roman"/>
                <w:color w:val="000000" w:themeColor="text1"/>
                <w:szCs w:val="32"/>
              </w:rPr>
              <w:t xml:space="preserve"> phản ánh bằng văn bản gửi Sở </w:t>
            </w:r>
            <w:r>
              <w:rPr>
                <w:rFonts w:ascii="Times New Roman" w:hAnsi="Times New Roman"/>
                <w:color w:val="000000" w:themeColor="text1"/>
                <w:szCs w:val="32"/>
              </w:rPr>
              <w:t>Nội vụ</w:t>
            </w:r>
            <w:r w:rsidRPr="003F6019">
              <w:rPr>
                <w:rFonts w:ascii="Times New Roman" w:hAnsi="Times New Roman"/>
                <w:color w:val="000000" w:themeColor="text1"/>
                <w:szCs w:val="32"/>
              </w:rPr>
              <w:t xml:space="preserve"> để tổng hợp, báo cáo Ủy ban</w:t>
            </w:r>
            <w:r>
              <w:rPr>
                <w:rFonts w:ascii="Times New Roman" w:hAnsi="Times New Roman"/>
                <w:color w:val="000000" w:themeColor="text1"/>
                <w:szCs w:val="32"/>
              </w:rPr>
              <w:t xml:space="preserve"> nhân dân tỉnh xem xét</w:t>
            </w:r>
            <w:r w:rsidR="00474617">
              <w:rPr>
                <w:rFonts w:ascii="Times New Roman" w:hAnsi="Times New Roman"/>
                <w:color w:val="000000" w:themeColor="text1"/>
                <w:szCs w:val="32"/>
                <w:lang w:val="en-US"/>
              </w:rPr>
              <w:t xml:space="preserve"> sửa đổi, bổ sung Quy chế </w:t>
            </w:r>
            <w:r>
              <w:rPr>
                <w:rFonts w:ascii="Times New Roman" w:hAnsi="Times New Roman"/>
                <w:color w:val="000000" w:themeColor="text1"/>
                <w:szCs w:val="32"/>
              </w:rPr>
              <w:t>cho phù hợp./.</w:t>
            </w:r>
            <w:bookmarkEnd w:id="12"/>
          </w:p>
        </w:tc>
        <w:tc>
          <w:tcPr>
            <w:tcW w:w="5812" w:type="dxa"/>
            <w:vAlign w:val="center"/>
          </w:tcPr>
          <w:p w14:paraId="69CCA68C" w14:textId="77777777" w:rsidR="00474617" w:rsidRDefault="00474617" w:rsidP="00EC0AE7">
            <w:pPr>
              <w:pStyle w:val="isselectedend"/>
              <w:spacing w:before="0" w:beforeAutospacing="0" w:after="0" w:afterAutospacing="0"/>
              <w:jc w:val="both"/>
            </w:pPr>
          </w:p>
          <w:p w14:paraId="71CFB306" w14:textId="2E57650E" w:rsidR="00E73EBE" w:rsidRDefault="00474617" w:rsidP="00EC0AE7">
            <w:pPr>
              <w:pStyle w:val="isselectedend"/>
              <w:spacing w:before="0" w:beforeAutospacing="0" w:after="0" w:afterAutospacing="0"/>
              <w:jc w:val="both"/>
            </w:pPr>
            <w:r>
              <w:t>Các quy định tại Điều 24 nhằm bảo đảm cơ chế tổ chức thực hiện Quy chế được thống nhất, đồng bộ; xác định rõ trách nhiệm của các cơ quan, đơn vị trong quá trình triển khai thực hiện; đồng thời thiết lập cơ chế tiếp nhận, xử lý các khó khăn, vướng mắc phát sinh để kịp thời tham mưu sửa đổi, bổ sung Quy chế khi cần thiết. Quy định này không làm phát sinh thủ tục hành chính mới mà chủ yếu cụ thể hóa trách nhiệm tổ chức thực hiện và cơ chế phối hợp giữa các cơ quan có liên quan</w:t>
            </w:r>
          </w:p>
        </w:tc>
      </w:tr>
    </w:tbl>
    <w:p w14:paraId="6E31C436" w14:textId="77777777" w:rsidR="00830B8A" w:rsidRPr="000B3583" w:rsidRDefault="00830B8A" w:rsidP="00146443">
      <w:pPr>
        <w:widowControl/>
        <w:shd w:val="clear" w:color="auto" w:fill="FFFFFF"/>
        <w:spacing w:before="60" w:after="60"/>
        <w:rPr>
          <w:rFonts w:ascii="Times New Roman" w:hAnsi="Times New Roman" w:cs="Times New Roman"/>
          <w:b/>
          <w:bCs/>
          <w:color w:val="auto"/>
          <w:lang w:val="en-US"/>
        </w:rPr>
      </w:pPr>
    </w:p>
    <w:sectPr w:rsidR="00830B8A" w:rsidRPr="000B3583" w:rsidSect="00F8319C">
      <w:headerReference w:type="default" r:id="rId8"/>
      <w:pgSz w:w="15840" w:h="12240" w:orient="landscape"/>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952DE" w14:textId="77777777" w:rsidR="002827B0" w:rsidRPr="003F5083" w:rsidRDefault="002827B0" w:rsidP="003F5083">
      <w:pPr>
        <w:pStyle w:val="NormalWeb"/>
        <w:spacing w:before="0" w:after="0"/>
        <w:rPr>
          <w:rFonts w:ascii="Courier New" w:hAnsi="Courier New" w:cs="Courier New"/>
          <w:color w:val="000000"/>
          <w:lang w:val="vi-VN" w:eastAsia="vi-VN"/>
        </w:rPr>
      </w:pPr>
      <w:r>
        <w:separator/>
      </w:r>
    </w:p>
  </w:endnote>
  <w:endnote w:type="continuationSeparator" w:id="0">
    <w:p w14:paraId="1A0B4A2A" w14:textId="77777777" w:rsidR="002827B0" w:rsidRPr="003F5083" w:rsidRDefault="002827B0" w:rsidP="003F5083">
      <w:pPr>
        <w:pStyle w:val="NormalWeb"/>
        <w:spacing w:before="0" w:after="0"/>
        <w:rPr>
          <w:rFonts w:ascii="Courier New" w:hAnsi="Courier New" w:cs="Courier New"/>
          <w:color w:val="000000"/>
          <w:lang w:val="vi-VN" w:eastAsia="vi-V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38BB8" w14:textId="77777777" w:rsidR="002827B0" w:rsidRPr="003F5083" w:rsidRDefault="002827B0" w:rsidP="003F5083">
      <w:pPr>
        <w:pStyle w:val="NormalWeb"/>
        <w:spacing w:before="0" w:after="0"/>
        <w:rPr>
          <w:rFonts w:ascii="Courier New" w:hAnsi="Courier New" w:cs="Courier New"/>
          <w:color w:val="000000"/>
          <w:lang w:val="vi-VN" w:eastAsia="vi-VN"/>
        </w:rPr>
      </w:pPr>
      <w:r>
        <w:separator/>
      </w:r>
    </w:p>
  </w:footnote>
  <w:footnote w:type="continuationSeparator" w:id="0">
    <w:p w14:paraId="16D7515D" w14:textId="77777777" w:rsidR="002827B0" w:rsidRPr="003F5083" w:rsidRDefault="002827B0" w:rsidP="003F5083">
      <w:pPr>
        <w:pStyle w:val="NormalWeb"/>
        <w:spacing w:before="0" w:after="0"/>
        <w:rPr>
          <w:rFonts w:ascii="Courier New" w:hAnsi="Courier New" w:cs="Courier New"/>
          <w:color w:val="000000"/>
          <w:lang w:val="vi-VN" w:eastAsia="vi-V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755257"/>
      <w:docPartObj>
        <w:docPartGallery w:val="Page Numbers (Top of Page)"/>
        <w:docPartUnique/>
      </w:docPartObj>
    </w:sdtPr>
    <w:sdtEndPr/>
    <w:sdtContent>
      <w:p w14:paraId="075F62FC" w14:textId="64DE0D28" w:rsidR="008A590A" w:rsidRDefault="008A590A">
        <w:pPr>
          <w:pStyle w:val="Header"/>
          <w:jc w:val="center"/>
        </w:pPr>
        <w:r>
          <w:fldChar w:fldCharType="begin"/>
        </w:r>
        <w:r>
          <w:instrText xml:space="preserve"> PAGE   \* MERGEFORMAT </w:instrText>
        </w:r>
        <w:r>
          <w:fldChar w:fldCharType="separate"/>
        </w:r>
        <w:r w:rsidR="000B3583">
          <w:rPr>
            <w:noProof/>
          </w:rPr>
          <w:t>9</w:t>
        </w:r>
        <w:r>
          <w:rPr>
            <w:noProof/>
          </w:rPr>
          <w:fldChar w:fldCharType="end"/>
        </w:r>
      </w:p>
    </w:sdtContent>
  </w:sdt>
  <w:p w14:paraId="71651CC9" w14:textId="77777777" w:rsidR="008A590A" w:rsidRDefault="008A59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hybridMultilevel"/>
    <w:tmpl w:val="12B62864"/>
    <w:lvl w:ilvl="0" w:tplc="79D2F28C">
      <w:start w:val="1"/>
      <w:numFmt w:val="decimal"/>
      <w:lvlText w:val="Điều %1."/>
      <w:lvlJc w:val="left"/>
      <w:pPr>
        <w:ind w:left="2869" w:hanging="360"/>
      </w:pPr>
      <w:rPr>
        <w:rFonts w:hint="default"/>
      </w:rPr>
    </w:lvl>
    <w:lvl w:ilvl="1" w:tplc="6F2ED796">
      <w:start w:val="1"/>
      <w:numFmt w:val="decimal"/>
      <w:lvlText w:val="Điều %2."/>
      <w:lvlJc w:val="left"/>
      <w:pPr>
        <w:ind w:left="1069" w:hanging="360"/>
      </w:pPr>
      <w:rPr>
        <w:rFonts w:hint="default"/>
      </w:rPr>
    </w:lvl>
    <w:lvl w:ilvl="2" w:tplc="024ECD1A">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504130"/>
    <w:multiLevelType w:val="hybridMultilevel"/>
    <w:tmpl w:val="EDDA6D64"/>
    <w:lvl w:ilvl="0" w:tplc="BB92732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9777C"/>
    <w:multiLevelType w:val="hybridMultilevel"/>
    <w:tmpl w:val="48A0B212"/>
    <w:lvl w:ilvl="0" w:tplc="2CE83936">
      <w:start w:val="3"/>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9B1907"/>
    <w:multiLevelType w:val="hybridMultilevel"/>
    <w:tmpl w:val="0A162F2E"/>
    <w:lvl w:ilvl="0" w:tplc="254E735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D943EA"/>
    <w:multiLevelType w:val="hybridMultilevel"/>
    <w:tmpl w:val="EBF25284"/>
    <w:lvl w:ilvl="0" w:tplc="719E379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904E89"/>
    <w:multiLevelType w:val="hybridMultilevel"/>
    <w:tmpl w:val="40347626"/>
    <w:lvl w:ilvl="0" w:tplc="D0EC9B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DE3714"/>
    <w:multiLevelType w:val="hybridMultilevel"/>
    <w:tmpl w:val="8DC8D146"/>
    <w:lvl w:ilvl="0" w:tplc="586A2F3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CB54DD"/>
    <w:multiLevelType w:val="hybridMultilevel"/>
    <w:tmpl w:val="E676F414"/>
    <w:lvl w:ilvl="0" w:tplc="B4F00DB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512477"/>
    <w:multiLevelType w:val="hybridMultilevel"/>
    <w:tmpl w:val="A5B46882"/>
    <w:lvl w:ilvl="0" w:tplc="94B672C0">
      <w:start w:val="1"/>
      <w:numFmt w:val="bullet"/>
      <w:lvlText w:val="-"/>
      <w:lvlJc w:val="left"/>
      <w:pPr>
        <w:ind w:left="720" w:hanging="360"/>
      </w:pPr>
      <w:rPr>
        <w:rFonts w:ascii="Times New Roman" w:eastAsia="Times New Roma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F606B3"/>
    <w:multiLevelType w:val="hybridMultilevel"/>
    <w:tmpl w:val="B4E8AA50"/>
    <w:lvl w:ilvl="0" w:tplc="F8EE4C7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BC2A36"/>
    <w:multiLevelType w:val="hybridMultilevel"/>
    <w:tmpl w:val="2FBA5040"/>
    <w:lvl w:ilvl="0" w:tplc="0958C872">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B94967"/>
    <w:multiLevelType w:val="hybridMultilevel"/>
    <w:tmpl w:val="7038804E"/>
    <w:lvl w:ilvl="0" w:tplc="C3E6F4D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B24AAF"/>
    <w:multiLevelType w:val="hybridMultilevel"/>
    <w:tmpl w:val="983CBF94"/>
    <w:lvl w:ilvl="0" w:tplc="FBE8B2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6E28CF"/>
    <w:multiLevelType w:val="hybridMultilevel"/>
    <w:tmpl w:val="46C434DA"/>
    <w:lvl w:ilvl="0" w:tplc="63042A6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7A4801"/>
    <w:multiLevelType w:val="hybridMultilevel"/>
    <w:tmpl w:val="FE7EC596"/>
    <w:lvl w:ilvl="0" w:tplc="8BBE80F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534D29"/>
    <w:multiLevelType w:val="hybridMultilevel"/>
    <w:tmpl w:val="8624BBD6"/>
    <w:lvl w:ilvl="0" w:tplc="4906E26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9F4F1F"/>
    <w:multiLevelType w:val="hybridMultilevel"/>
    <w:tmpl w:val="5ADC1102"/>
    <w:lvl w:ilvl="0" w:tplc="99CEE8FA">
      <w:start w:val="1"/>
      <w:numFmt w:val="bullet"/>
      <w:lvlText w:val="-"/>
      <w:lvlJc w:val="left"/>
      <w:pPr>
        <w:ind w:left="720" w:hanging="360"/>
      </w:pPr>
      <w:rPr>
        <w:rFonts w:ascii="Times New Roman" w:eastAsia="Times New Roman" w:hAnsi="Times New Roman" w:cs="Times New Roma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0"/>
  </w:num>
  <w:num w:numId="4">
    <w:abstractNumId w:val="11"/>
  </w:num>
  <w:num w:numId="5">
    <w:abstractNumId w:val="12"/>
  </w:num>
  <w:num w:numId="6">
    <w:abstractNumId w:val="6"/>
  </w:num>
  <w:num w:numId="7">
    <w:abstractNumId w:val="8"/>
  </w:num>
  <w:num w:numId="8">
    <w:abstractNumId w:val="14"/>
  </w:num>
  <w:num w:numId="9">
    <w:abstractNumId w:val="1"/>
  </w:num>
  <w:num w:numId="10">
    <w:abstractNumId w:val="16"/>
  </w:num>
  <w:num w:numId="11">
    <w:abstractNumId w:val="7"/>
  </w:num>
  <w:num w:numId="12">
    <w:abstractNumId w:val="4"/>
  </w:num>
  <w:num w:numId="13">
    <w:abstractNumId w:val="2"/>
  </w:num>
  <w:num w:numId="14">
    <w:abstractNumId w:val="3"/>
  </w:num>
  <w:num w:numId="15">
    <w:abstractNumId w:val="13"/>
  </w:num>
  <w:num w:numId="16">
    <w:abstractNumId w:val="15"/>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0B8A"/>
    <w:rsid w:val="00000310"/>
    <w:rsid w:val="00000F6C"/>
    <w:rsid w:val="000012CF"/>
    <w:rsid w:val="000013CF"/>
    <w:rsid w:val="000014DB"/>
    <w:rsid w:val="00001ABC"/>
    <w:rsid w:val="000022EA"/>
    <w:rsid w:val="00002A5A"/>
    <w:rsid w:val="00002E01"/>
    <w:rsid w:val="00002ECD"/>
    <w:rsid w:val="00003161"/>
    <w:rsid w:val="0000364D"/>
    <w:rsid w:val="00003BF2"/>
    <w:rsid w:val="00003C26"/>
    <w:rsid w:val="00003D1C"/>
    <w:rsid w:val="00003FBE"/>
    <w:rsid w:val="00004361"/>
    <w:rsid w:val="00004425"/>
    <w:rsid w:val="0000479E"/>
    <w:rsid w:val="0000480B"/>
    <w:rsid w:val="00004832"/>
    <w:rsid w:val="00004C27"/>
    <w:rsid w:val="00004ECD"/>
    <w:rsid w:val="000054DC"/>
    <w:rsid w:val="00005851"/>
    <w:rsid w:val="00005919"/>
    <w:rsid w:val="00005C03"/>
    <w:rsid w:val="00005C7C"/>
    <w:rsid w:val="00005DE7"/>
    <w:rsid w:val="00005E81"/>
    <w:rsid w:val="000060ED"/>
    <w:rsid w:val="00006355"/>
    <w:rsid w:val="0000683B"/>
    <w:rsid w:val="00006859"/>
    <w:rsid w:val="00007127"/>
    <w:rsid w:val="000074D3"/>
    <w:rsid w:val="000075CE"/>
    <w:rsid w:val="00007783"/>
    <w:rsid w:val="00007D3F"/>
    <w:rsid w:val="00010183"/>
    <w:rsid w:val="00010AB7"/>
    <w:rsid w:val="00010E1F"/>
    <w:rsid w:val="00010E8B"/>
    <w:rsid w:val="00011A33"/>
    <w:rsid w:val="00011F34"/>
    <w:rsid w:val="00011F88"/>
    <w:rsid w:val="00012070"/>
    <w:rsid w:val="000121C9"/>
    <w:rsid w:val="0001220B"/>
    <w:rsid w:val="000122EF"/>
    <w:rsid w:val="00012818"/>
    <w:rsid w:val="00012A8B"/>
    <w:rsid w:val="00012C47"/>
    <w:rsid w:val="00012C5E"/>
    <w:rsid w:val="00013254"/>
    <w:rsid w:val="00013719"/>
    <w:rsid w:val="00013881"/>
    <w:rsid w:val="00013BFD"/>
    <w:rsid w:val="00013F3A"/>
    <w:rsid w:val="000145A7"/>
    <w:rsid w:val="000146A9"/>
    <w:rsid w:val="00014BA4"/>
    <w:rsid w:val="00014EF2"/>
    <w:rsid w:val="000160E3"/>
    <w:rsid w:val="000162E7"/>
    <w:rsid w:val="000164CD"/>
    <w:rsid w:val="00016734"/>
    <w:rsid w:val="00016AD5"/>
    <w:rsid w:val="00016B1B"/>
    <w:rsid w:val="000172A1"/>
    <w:rsid w:val="00017692"/>
    <w:rsid w:val="00017919"/>
    <w:rsid w:val="00017B87"/>
    <w:rsid w:val="00017CF8"/>
    <w:rsid w:val="00020199"/>
    <w:rsid w:val="0002052B"/>
    <w:rsid w:val="000205BA"/>
    <w:rsid w:val="00020846"/>
    <w:rsid w:val="00020C43"/>
    <w:rsid w:val="00020DE1"/>
    <w:rsid w:val="00020FFF"/>
    <w:rsid w:val="00021112"/>
    <w:rsid w:val="000217C0"/>
    <w:rsid w:val="00021AD9"/>
    <w:rsid w:val="00021B44"/>
    <w:rsid w:val="00021DD0"/>
    <w:rsid w:val="000222AD"/>
    <w:rsid w:val="00022308"/>
    <w:rsid w:val="00022468"/>
    <w:rsid w:val="00022607"/>
    <w:rsid w:val="00022838"/>
    <w:rsid w:val="00022BF1"/>
    <w:rsid w:val="00022FAA"/>
    <w:rsid w:val="00023333"/>
    <w:rsid w:val="000236AA"/>
    <w:rsid w:val="00023862"/>
    <w:rsid w:val="00023892"/>
    <w:rsid w:val="000239A5"/>
    <w:rsid w:val="00023FFF"/>
    <w:rsid w:val="00024404"/>
    <w:rsid w:val="00024504"/>
    <w:rsid w:val="000247D5"/>
    <w:rsid w:val="000248C4"/>
    <w:rsid w:val="000249DA"/>
    <w:rsid w:val="00024F69"/>
    <w:rsid w:val="00026149"/>
    <w:rsid w:val="000263BA"/>
    <w:rsid w:val="000269A1"/>
    <w:rsid w:val="00026B3A"/>
    <w:rsid w:val="00026B55"/>
    <w:rsid w:val="00026CAE"/>
    <w:rsid w:val="00026F5F"/>
    <w:rsid w:val="00027AE2"/>
    <w:rsid w:val="00027C7E"/>
    <w:rsid w:val="00027EBB"/>
    <w:rsid w:val="000300B3"/>
    <w:rsid w:val="000302CF"/>
    <w:rsid w:val="000306AC"/>
    <w:rsid w:val="0003087B"/>
    <w:rsid w:val="000308F6"/>
    <w:rsid w:val="000312B1"/>
    <w:rsid w:val="000313E0"/>
    <w:rsid w:val="0003197A"/>
    <w:rsid w:val="00032E65"/>
    <w:rsid w:val="000333C6"/>
    <w:rsid w:val="00033553"/>
    <w:rsid w:val="00033951"/>
    <w:rsid w:val="00033D2F"/>
    <w:rsid w:val="0003410A"/>
    <w:rsid w:val="000341DE"/>
    <w:rsid w:val="00034208"/>
    <w:rsid w:val="0003426A"/>
    <w:rsid w:val="00034392"/>
    <w:rsid w:val="00034A39"/>
    <w:rsid w:val="00034B01"/>
    <w:rsid w:val="00034E42"/>
    <w:rsid w:val="00034FEF"/>
    <w:rsid w:val="00035347"/>
    <w:rsid w:val="00035362"/>
    <w:rsid w:val="0003566C"/>
    <w:rsid w:val="000365F1"/>
    <w:rsid w:val="00036799"/>
    <w:rsid w:val="00037306"/>
    <w:rsid w:val="000373F4"/>
    <w:rsid w:val="0003754D"/>
    <w:rsid w:val="000379B8"/>
    <w:rsid w:val="00037AB2"/>
    <w:rsid w:val="00037B9B"/>
    <w:rsid w:val="00037BE0"/>
    <w:rsid w:val="00037F66"/>
    <w:rsid w:val="00040084"/>
    <w:rsid w:val="00040879"/>
    <w:rsid w:val="00040C65"/>
    <w:rsid w:val="00040DA6"/>
    <w:rsid w:val="00040FAA"/>
    <w:rsid w:val="0004100F"/>
    <w:rsid w:val="000414B7"/>
    <w:rsid w:val="00041859"/>
    <w:rsid w:val="00041B99"/>
    <w:rsid w:val="0004215B"/>
    <w:rsid w:val="000423AA"/>
    <w:rsid w:val="00042535"/>
    <w:rsid w:val="0004262D"/>
    <w:rsid w:val="00042936"/>
    <w:rsid w:val="00042C33"/>
    <w:rsid w:val="00042D4B"/>
    <w:rsid w:val="00042F3F"/>
    <w:rsid w:val="00043113"/>
    <w:rsid w:val="0004326D"/>
    <w:rsid w:val="00043511"/>
    <w:rsid w:val="00043D99"/>
    <w:rsid w:val="00043E0E"/>
    <w:rsid w:val="000443B9"/>
    <w:rsid w:val="0004462A"/>
    <w:rsid w:val="00044885"/>
    <w:rsid w:val="00044EFC"/>
    <w:rsid w:val="00044FE3"/>
    <w:rsid w:val="00045134"/>
    <w:rsid w:val="00045172"/>
    <w:rsid w:val="000452A5"/>
    <w:rsid w:val="000454AE"/>
    <w:rsid w:val="00045956"/>
    <w:rsid w:val="00045A8C"/>
    <w:rsid w:val="00045D4F"/>
    <w:rsid w:val="00045FE4"/>
    <w:rsid w:val="000466B5"/>
    <w:rsid w:val="00046B10"/>
    <w:rsid w:val="00046C34"/>
    <w:rsid w:val="00046CAD"/>
    <w:rsid w:val="00046CD6"/>
    <w:rsid w:val="00046CEA"/>
    <w:rsid w:val="00046FF1"/>
    <w:rsid w:val="000471D2"/>
    <w:rsid w:val="000475CD"/>
    <w:rsid w:val="0004766C"/>
    <w:rsid w:val="0004774E"/>
    <w:rsid w:val="000479C5"/>
    <w:rsid w:val="00047AAF"/>
    <w:rsid w:val="00047B18"/>
    <w:rsid w:val="000504BC"/>
    <w:rsid w:val="00050BB6"/>
    <w:rsid w:val="00050C5D"/>
    <w:rsid w:val="00050D95"/>
    <w:rsid w:val="00050DDD"/>
    <w:rsid w:val="000510AF"/>
    <w:rsid w:val="00052159"/>
    <w:rsid w:val="00052626"/>
    <w:rsid w:val="000529F3"/>
    <w:rsid w:val="000533F8"/>
    <w:rsid w:val="00053757"/>
    <w:rsid w:val="00053927"/>
    <w:rsid w:val="000539F0"/>
    <w:rsid w:val="00053CA8"/>
    <w:rsid w:val="00053EB3"/>
    <w:rsid w:val="0005455F"/>
    <w:rsid w:val="0005469A"/>
    <w:rsid w:val="00054715"/>
    <w:rsid w:val="00054C6B"/>
    <w:rsid w:val="00054CED"/>
    <w:rsid w:val="000554EF"/>
    <w:rsid w:val="000556DB"/>
    <w:rsid w:val="00055A75"/>
    <w:rsid w:val="00055E44"/>
    <w:rsid w:val="00055FA8"/>
    <w:rsid w:val="0005608D"/>
    <w:rsid w:val="00056213"/>
    <w:rsid w:val="00056469"/>
    <w:rsid w:val="000564B4"/>
    <w:rsid w:val="000566F4"/>
    <w:rsid w:val="00056A4D"/>
    <w:rsid w:val="00056B1E"/>
    <w:rsid w:val="00056C46"/>
    <w:rsid w:val="00056E5D"/>
    <w:rsid w:val="00056EB8"/>
    <w:rsid w:val="000571BC"/>
    <w:rsid w:val="00057932"/>
    <w:rsid w:val="000602C1"/>
    <w:rsid w:val="0006051E"/>
    <w:rsid w:val="000605E0"/>
    <w:rsid w:val="000606D5"/>
    <w:rsid w:val="00060870"/>
    <w:rsid w:val="00060904"/>
    <w:rsid w:val="00060B25"/>
    <w:rsid w:val="00060CE1"/>
    <w:rsid w:val="00060D14"/>
    <w:rsid w:val="0006103C"/>
    <w:rsid w:val="00061364"/>
    <w:rsid w:val="00061A48"/>
    <w:rsid w:val="00061BE8"/>
    <w:rsid w:val="00061DC8"/>
    <w:rsid w:val="000620B0"/>
    <w:rsid w:val="00062119"/>
    <w:rsid w:val="000623C3"/>
    <w:rsid w:val="0006276A"/>
    <w:rsid w:val="00062C0E"/>
    <w:rsid w:val="00062C15"/>
    <w:rsid w:val="00062D15"/>
    <w:rsid w:val="00062DA2"/>
    <w:rsid w:val="00063068"/>
    <w:rsid w:val="00063180"/>
    <w:rsid w:val="0006321D"/>
    <w:rsid w:val="000635D4"/>
    <w:rsid w:val="00063629"/>
    <w:rsid w:val="00063945"/>
    <w:rsid w:val="00064063"/>
    <w:rsid w:val="000644F8"/>
    <w:rsid w:val="000646BC"/>
    <w:rsid w:val="000652DD"/>
    <w:rsid w:val="000655BC"/>
    <w:rsid w:val="000658C6"/>
    <w:rsid w:val="00065912"/>
    <w:rsid w:val="000659C6"/>
    <w:rsid w:val="00065CD6"/>
    <w:rsid w:val="00065F67"/>
    <w:rsid w:val="00066748"/>
    <w:rsid w:val="00066796"/>
    <w:rsid w:val="000670E3"/>
    <w:rsid w:val="00067384"/>
    <w:rsid w:val="00067525"/>
    <w:rsid w:val="000701A5"/>
    <w:rsid w:val="00070655"/>
    <w:rsid w:val="000706B3"/>
    <w:rsid w:val="00070B45"/>
    <w:rsid w:val="00070C90"/>
    <w:rsid w:val="00070CEE"/>
    <w:rsid w:val="00070D67"/>
    <w:rsid w:val="00070E4A"/>
    <w:rsid w:val="00071122"/>
    <w:rsid w:val="000711C0"/>
    <w:rsid w:val="000711EE"/>
    <w:rsid w:val="000712C9"/>
    <w:rsid w:val="00071C67"/>
    <w:rsid w:val="00071E6B"/>
    <w:rsid w:val="00072359"/>
    <w:rsid w:val="000725FA"/>
    <w:rsid w:val="0007267D"/>
    <w:rsid w:val="00073533"/>
    <w:rsid w:val="0007377C"/>
    <w:rsid w:val="000739FE"/>
    <w:rsid w:val="00073B56"/>
    <w:rsid w:val="00073DE3"/>
    <w:rsid w:val="00074369"/>
    <w:rsid w:val="0007438F"/>
    <w:rsid w:val="00075435"/>
    <w:rsid w:val="000757CD"/>
    <w:rsid w:val="000757EE"/>
    <w:rsid w:val="000759E9"/>
    <w:rsid w:val="00075B02"/>
    <w:rsid w:val="00075C11"/>
    <w:rsid w:val="00075E47"/>
    <w:rsid w:val="00075F1E"/>
    <w:rsid w:val="0007635E"/>
    <w:rsid w:val="00076F87"/>
    <w:rsid w:val="000774A3"/>
    <w:rsid w:val="00077B43"/>
    <w:rsid w:val="00077D33"/>
    <w:rsid w:val="00080032"/>
    <w:rsid w:val="000802A4"/>
    <w:rsid w:val="00080317"/>
    <w:rsid w:val="0008069C"/>
    <w:rsid w:val="0008070F"/>
    <w:rsid w:val="0008091D"/>
    <w:rsid w:val="00080966"/>
    <w:rsid w:val="00080CA7"/>
    <w:rsid w:val="00080D35"/>
    <w:rsid w:val="00080EA6"/>
    <w:rsid w:val="00081C59"/>
    <w:rsid w:val="00082761"/>
    <w:rsid w:val="00082BAB"/>
    <w:rsid w:val="00082BF4"/>
    <w:rsid w:val="00083179"/>
    <w:rsid w:val="000835E9"/>
    <w:rsid w:val="00083834"/>
    <w:rsid w:val="0008474F"/>
    <w:rsid w:val="00084EAF"/>
    <w:rsid w:val="00085040"/>
    <w:rsid w:val="00085083"/>
    <w:rsid w:val="000854F9"/>
    <w:rsid w:val="00085699"/>
    <w:rsid w:val="000857D1"/>
    <w:rsid w:val="00085C24"/>
    <w:rsid w:val="00085D07"/>
    <w:rsid w:val="0008613D"/>
    <w:rsid w:val="0008629F"/>
    <w:rsid w:val="000865C8"/>
    <w:rsid w:val="000867F2"/>
    <w:rsid w:val="00086FB1"/>
    <w:rsid w:val="00086FB2"/>
    <w:rsid w:val="00087041"/>
    <w:rsid w:val="000875B1"/>
    <w:rsid w:val="0008772F"/>
    <w:rsid w:val="00087B12"/>
    <w:rsid w:val="00087C82"/>
    <w:rsid w:val="00087DA9"/>
    <w:rsid w:val="00090005"/>
    <w:rsid w:val="0009019A"/>
    <w:rsid w:val="000902C2"/>
    <w:rsid w:val="000903C9"/>
    <w:rsid w:val="00090557"/>
    <w:rsid w:val="00090E48"/>
    <w:rsid w:val="00090E9D"/>
    <w:rsid w:val="00091070"/>
    <w:rsid w:val="000910B8"/>
    <w:rsid w:val="000910C7"/>
    <w:rsid w:val="00091979"/>
    <w:rsid w:val="00091B84"/>
    <w:rsid w:val="00091E95"/>
    <w:rsid w:val="0009252D"/>
    <w:rsid w:val="000925C1"/>
    <w:rsid w:val="000928AC"/>
    <w:rsid w:val="00092A74"/>
    <w:rsid w:val="00092F2C"/>
    <w:rsid w:val="00092FC2"/>
    <w:rsid w:val="000936E1"/>
    <w:rsid w:val="000938A2"/>
    <w:rsid w:val="00093B8F"/>
    <w:rsid w:val="00093C7B"/>
    <w:rsid w:val="0009403E"/>
    <w:rsid w:val="00094060"/>
    <w:rsid w:val="0009407F"/>
    <w:rsid w:val="00094621"/>
    <w:rsid w:val="000946D0"/>
    <w:rsid w:val="00094BBE"/>
    <w:rsid w:val="00094F99"/>
    <w:rsid w:val="00095377"/>
    <w:rsid w:val="000953F4"/>
    <w:rsid w:val="000955D6"/>
    <w:rsid w:val="0009575F"/>
    <w:rsid w:val="00095788"/>
    <w:rsid w:val="000957C4"/>
    <w:rsid w:val="00095826"/>
    <w:rsid w:val="00095D1E"/>
    <w:rsid w:val="00095F43"/>
    <w:rsid w:val="00095F95"/>
    <w:rsid w:val="00096388"/>
    <w:rsid w:val="00096452"/>
    <w:rsid w:val="00096F1F"/>
    <w:rsid w:val="00097005"/>
    <w:rsid w:val="00097024"/>
    <w:rsid w:val="0009705E"/>
    <w:rsid w:val="00097162"/>
    <w:rsid w:val="000A0CAB"/>
    <w:rsid w:val="000A1AA7"/>
    <w:rsid w:val="000A1BC7"/>
    <w:rsid w:val="000A1D06"/>
    <w:rsid w:val="000A1F37"/>
    <w:rsid w:val="000A219D"/>
    <w:rsid w:val="000A24DF"/>
    <w:rsid w:val="000A257E"/>
    <w:rsid w:val="000A2623"/>
    <w:rsid w:val="000A2726"/>
    <w:rsid w:val="000A29D9"/>
    <w:rsid w:val="000A2A55"/>
    <w:rsid w:val="000A32C6"/>
    <w:rsid w:val="000A33FA"/>
    <w:rsid w:val="000A3416"/>
    <w:rsid w:val="000A369B"/>
    <w:rsid w:val="000A3DAE"/>
    <w:rsid w:val="000A3E08"/>
    <w:rsid w:val="000A3E21"/>
    <w:rsid w:val="000A43AA"/>
    <w:rsid w:val="000A46AB"/>
    <w:rsid w:val="000A473D"/>
    <w:rsid w:val="000A4839"/>
    <w:rsid w:val="000A4966"/>
    <w:rsid w:val="000A5761"/>
    <w:rsid w:val="000A5CB0"/>
    <w:rsid w:val="000A5E7F"/>
    <w:rsid w:val="000A6284"/>
    <w:rsid w:val="000A6466"/>
    <w:rsid w:val="000A6489"/>
    <w:rsid w:val="000A65C8"/>
    <w:rsid w:val="000A6740"/>
    <w:rsid w:val="000A6AB3"/>
    <w:rsid w:val="000A6C86"/>
    <w:rsid w:val="000A6CA9"/>
    <w:rsid w:val="000A6D4B"/>
    <w:rsid w:val="000A6EA9"/>
    <w:rsid w:val="000A765C"/>
    <w:rsid w:val="000A775F"/>
    <w:rsid w:val="000B061E"/>
    <w:rsid w:val="000B0BBF"/>
    <w:rsid w:val="000B0F3C"/>
    <w:rsid w:val="000B1170"/>
    <w:rsid w:val="000B12E0"/>
    <w:rsid w:val="000B1786"/>
    <w:rsid w:val="000B1967"/>
    <w:rsid w:val="000B1BEF"/>
    <w:rsid w:val="000B1D71"/>
    <w:rsid w:val="000B233A"/>
    <w:rsid w:val="000B26EA"/>
    <w:rsid w:val="000B2994"/>
    <w:rsid w:val="000B2B4B"/>
    <w:rsid w:val="000B309F"/>
    <w:rsid w:val="000B31E7"/>
    <w:rsid w:val="000B32D2"/>
    <w:rsid w:val="000B3365"/>
    <w:rsid w:val="000B3583"/>
    <w:rsid w:val="000B371A"/>
    <w:rsid w:val="000B39F6"/>
    <w:rsid w:val="000B43CC"/>
    <w:rsid w:val="000B46DB"/>
    <w:rsid w:val="000B4870"/>
    <w:rsid w:val="000B48FC"/>
    <w:rsid w:val="000B4949"/>
    <w:rsid w:val="000B4B5A"/>
    <w:rsid w:val="000B4C57"/>
    <w:rsid w:val="000B5157"/>
    <w:rsid w:val="000B51B1"/>
    <w:rsid w:val="000B5A5A"/>
    <w:rsid w:val="000B5C82"/>
    <w:rsid w:val="000B5DC0"/>
    <w:rsid w:val="000B5E6E"/>
    <w:rsid w:val="000B623F"/>
    <w:rsid w:val="000B6845"/>
    <w:rsid w:val="000B6A87"/>
    <w:rsid w:val="000B6C2B"/>
    <w:rsid w:val="000B7083"/>
    <w:rsid w:val="000B77ED"/>
    <w:rsid w:val="000B7AD2"/>
    <w:rsid w:val="000B7E3A"/>
    <w:rsid w:val="000B7EDD"/>
    <w:rsid w:val="000B7FC0"/>
    <w:rsid w:val="000C00AA"/>
    <w:rsid w:val="000C0498"/>
    <w:rsid w:val="000C0506"/>
    <w:rsid w:val="000C094F"/>
    <w:rsid w:val="000C107E"/>
    <w:rsid w:val="000C12E3"/>
    <w:rsid w:val="000C17A8"/>
    <w:rsid w:val="000C1ADC"/>
    <w:rsid w:val="000C1BE9"/>
    <w:rsid w:val="000C2497"/>
    <w:rsid w:val="000C24E4"/>
    <w:rsid w:val="000C2612"/>
    <w:rsid w:val="000C2629"/>
    <w:rsid w:val="000C2AE3"/>
    <w:rsid w:val="000C2B38"/>
    <w:rsid w:val="000C2BFA"/>
    <w:rsid w:val="000C2BFD"/>
    <w:rsid w:val="000C3068"/>
    <w:rsid w:val="000C312C"/>
    <w:rsid w:val="000C41E7"/>
    <w:rsid w:val="000C50B7"/>
    <w:rsid w:val="000C514F"/>
    <w:rsid w:val="000C52F8"/>
    <w:rsid w:val="000C53C7"/>
    <w:rsid w:val="000C557E"/>
    <w:rsid w:val="000C565A"/>
    <w:rsid w:val="000C56BC"/>
    <w:rsid w:val="000C56FB"/>
    <w:rsid w:val="000C5738"/>
    <w:rsid w:val="000C60AD"/>
    <w:rsid w:val="000C63F9"/>
    <w:rsid w:val="000C6587"/>
    <w:rsid w:val="000C68DA"/>
    <w:rsid w:val="000C69D3"/>
    <w:rsid w:val="000C6F6E"/>
    <w:rsid w:val="000C75F3"/>
    <w:rsid w:val="000C7629"/>
    <w:rsid w:val="000C78FB"/>
    <w:rsid w:val="000C7D34"/>
    <w:rsid w:val="000C7D54"/>
    <w:rsid w:val="000C7DCC"/>
    <w:rsid w:val="000C7FFA"/>
    <w:rsid w:val="000D0718"/>
    <w:rsid w:val="000D07D4"/>
    <w:rsid w:val="000D10D5"/>
    <w:rsid w:val="000D111B"/>
    <w:rsid w:val="000D21C2"/>
    <w:rsid w:val="000D224D"/>
    <w:rsid w:val="000D2331"/>
    <w:rsid w:val="000D2649"/>
    <w:rsid w:val="000D2686"/>
    <w:rsid w:val="000D2A1A"/>
    <w:rsid w:val="000D2F7A"/>
    <w:rsid w:val="000D3256"/>
    <w:rsid w:val="000D34FE"/>
    <w:rsid w:val="000D35F0"/>
    <w:rsid w:val="000D35F8"/>
    <w:rsid w:val="000D3B18"/>
    <w:rsid w:val="000D43E4"/>
    <w:rsid w:val="000D4555"/>
    <w:rsid w:val="000D4857"/>
    <w:rsid w:val="000D4EDB"/>
    <w:rsid w:val="000D5062"/>
    <w:rsid w:val="000D5135"/>
    <w:rsid w:val="000D52FB"/>
    <w:rsid w:val="000D55C2"/>
    <w:rsid w:val="000D5746"/>
    <w:rsid w:val="000D5775"/>
    <w:rsid w:val="000D5AB2"/>
    <w:rsid w:val="000D5C14"/>
    <w:rsid w:val="000D64AA"/>
    <w:rsid w:val="000D6536"/>
    <w:rsid w:val="000D69DD"/>
    <w:rsid w:val="000D6E6F"/>
    <w:rsid w:val="000D725A"/>
    <w:rsid w:val="000D75E2"/>
    <w:rsid w:val="000D7876"/>
    <w:rsid w:val="000E058F"/>
    <w:rsid w:val="000E0783"/>
    <w:rsid w:val="000E08F6"/>
    <w:rsid w:val="000E0D6C"/>
    <w:rsid w:val="000E116F"/>
    <w:rsid w:val="000E1A6D"/>
    <w:rsid w:val="000E1E4F"/>
    <w:rsid w:val="000E2559"/>
    <w:rsid w:val="000E25BF"/>
    <w:rsid w:val="000E2783"/>
    <w:rsid w:val="000E2941"/>
    <w:rsid w:val="000E2968"/>
    <w:rsid w:val="000E2A33"/>
    <w:rsid w:val="000E30A4"/>
    <w:rsid w:val="000E34B6"/>
    <w:rsid w:val="000E3971"/>
    <w:rsid w:val="000E3999"/>
    <w:rsid w:val="000E3AF7"/>
    <w:rsid w:val="000E3B1B"/>
    <w:rsid w:val="000E3CE7"/>
    <w:rsid w:val="000E4076"/>
    <w:rsid w:val="000E429F"/>
    <w:rsid w:val="000E5083"/>
    <w:rsid w:val="000E5436"/>
    <w:rsid w:val="000E54A1"/>
    <w:rsid w:val="000E54FC"/>
    <w:rsid w:val="000E5563"/>
    <w:rsid w:val="000E578F"/>
    <w:rsid w:val="000E6105"/>
    <w:rsid w:val="000E61FF"/>
    <w:rsid w:val="000E6237"/>
    <w:rsid w:val="000E6695"/>
    <w:rsid w:val="000E71D1"/>
    <w:rsid w:val="000E7369"/>
    <w:rsid w:val="000E7D1C"/>
    <w:rsid w:val="000E7E65"/>
    <w:rsid w:val="000F01C4"/>
    <w:rsid w:val="000F0277"/>
    <w:rsid w:val="000F0336"/>
    <w:rsid w:val="000F0760"/>
    <w:rsid w:val="000F14C4"/>
    <w:rsid w:val="000F1721"/>
    <w:rsid w:val="000F176B"/>
    <w:rsid w:val="000F1A3E"/>
    <w:rsid w:val="000F1ABE"/>
    <w:rsid w:val="000F20A6"/>
    <w:rsid w:val="000F2192"/>
    <w:rsid w:val="000F227B"/>
    <w:rsid w:val="000F2944"/>
    <w:rsid w:val="000F2E9F"/>
    <w:rsid w:val="000F32F4"/>
    <w:rsid w:val="000F3362"/>
    <w:rsid w:val="000F37EA"/>
    <w:rsid w:val="000F3A9F"/>
    <w:rsid w:val="000F3AD6"/>
    <w:rsid w:val="000F3B71"/>
    <w:rsid w:val="000F418D"/>
    <w:rsid w:val="000F4624"/>
    <w:rsid w:val="000F4836"/>
    <w:rsid w:val="000F49F6"/>
    <w:rsid w:val="000F4E96"/>
    <w:rsid w:val="000F4F87"/>
    <w:rsid w:val="000F540D"/>
    <w:rsid w:val="000F6071"/>
    <w:rsid w:val="000F6089"/>
    <w:rsid w:val="000F63C6"/>
    <w:rsid w:val="000F698A"/>
    <w:rsid w:val="000F69A8"/>
    <w:rsid w:val="000F69D1"/>
    <w:rsid w:val="000F6F05"/>
    <w:rsid w:val="000F7111"/>
    <w:rsid w:val="000F71CD"/>
    <w:rsid w:val="000F7462"/>
    <w:rsid w:val="000F74E5"/>
    <w:rsid w:val="000F76C9"/>
    <w:rsid w:val="000F7709"/>
    <w:rsid w:val="000F775E"/>
    <w:rsid w:val="000F7971"/>
    <w:rsid w:val="000F7A7A"/>
    <w:rsid w:val="00100068"/>
    <w:rsid w:val="001000C0"/>
    <w:rsid w:val="001000FB"/>
    <w:rsid w:val="001006B0"/>
    <w:rsid w:val="0010075E"/>
    <w:rsid w:val="00100C17"/>
    <w:rsid w:val="00100EB0"/>
    <w:rsid w:val="00100FE2"/>
    <w:rsid w:val="001012DB"/>
    <w:rsid w:val="0010158D"/>
    <w:rsid w:val="00101625"/>
    <w:rsid w:val="001016CF"/>
    <w:rsid w:val="00101AC4"/>
    <w:rsid w:val="00101B99"/>
    <w:rsid w:val="00101DBF"/>
    <w:rsid w:val="001025D4"/>
    <w:rsid w:val="00102D89"/>
    <w:rsid w:val="00102D94"/>
    <w:rsid w:val="00102E74"/>
    <w:rsid w:val="00102F1D"/>
    <w:rsid w:val="001030D1"/>
    <w:rsid w:val="0010358A"/>
    <w:rsid w:val="00103848"/>
    <w:rsid w:val="00103A21"/>
    <w:rsid w:val="001041AA"/>
    <w:rsid w:val="001044A9"/>
    <w:rsid w:val="001046F7"/>
    <w:rsid w:val="001047FB"/>
    <w:rsid w:val="001049E4"/>
    <w:rsid w:val="00104AE1"/>
    <w:rsid w:val="00104B80"/>
    <w:rsid w:val="00104DDD"/>
    <w:rsid w:val="00105B6F"/>
    <w:rsid w:val="00105F5F"/>
    <w:rsid w:val="00107097"/>
    <w:rsid w:val="0010715A"/>
    <w:rsid w:val="001072AF"/>
    <w:rsid w:val="00107821"/>
    <w:rsid w:val="00107A6F"/>
    <w:rsid w:val="001104A7"/>
    <w:rsid w:val="00110ED8"/>
    <w:rsid w:val="001110FA"/>
    <w:rsid w:val="001114C9"/>
    <w:rsid w:val="00111B12"/>
    <w:rsid w:val="00111D84"/>
    <w:rsid w:val="001121E4"/>
    <w:rsid w:val="001126CE"/>
    <w:rsid w:val="00112C7A"/>
    <w:rsid w:val="00112E03"/>
    <w:rsid w:val="00112F94"/>
    <w:rsid w:val="001131AB"/>
    <w:rsid w:val="00113609"/>
    <w:rsid w:val="0011398A"/>
    <w:rsid w:val="001140E2"/>
    <w:rsid w:val="00114176"/>
    <w:rsid w:val="001143AF"/>
    <w:rsid w:val="00114771"/>
    <w:rsid w:val="00115191"/>
    <w:rsid w:val="001154A5"/>
    <w:rsid w:val="00116112"/>
    <w:rsid w:val="001164D1"/>
    <w:rsid w:val="00116B14"/>
    <w:rsid w:val="001172A1"/>
    <w:rsid w:val="00117707"/>
    <w:rsid w:val="00117BAA"/>
    <w:rsid w:val="0012072C"/>
    <w:rsid w:val="00120CB7"/>
    <w:rsid w:val="00121296"/>
    <w:rsid w:val="00121349"/>
    <w:rsid w:val="001216A0"/>
    <w:rsid w:val="001219D4"/>
    <w:rsid w:val="001219F2"/>
    <w:rsid w:val="00121B82"/>
    <w:rsid w:val="00121F04"/>
    <w:rsid w:val="00121FA5"/>
    <w:rsid w:val="001224D0"/>
    <w:rsid w:val="001224D3"/>
    <w:rsid w:val="00122AE8"/>
    <w:rsid w:val="00122D77"/>
    <w:rsid w:val="001231B9"/>
    <w:rsid w:val="001238A9"/>
    <w:rsid w:val="00123923"/>
    <w:rsid w:val="00123934"/>
    <w:rsid w:val="00123972"/>
    <w:rsid w:val="00123A2F"/>
    <w:rsid w:val="00123A77"/>
    <w:rsid w:val="0012421A"/>
    <w:rsid w:val="0012425C"/>
    <w:rsid w:val="00124AF9"/>
    <w:rsid w:val="00124B5C"/>
    <w:rsid w:val="00124C04"/>
    <w:rsid w:val="00124F7D"/>
    <w:rsid w:val="0012506B"/>
    <w:rsid w:val="001251C6"/>
    <w:rsid w:val="0012537F"/>
    <w:rsid w:val="001256A2"/>
    <w:rsid w:val="001256A4"/>
    <w:rsid w:val="00125817"/>
    <w:rsid w:val="00125F25"/>
    <w:rsid w:val="00125FD8"/>
    <w:rsid w:val="001264B1"/>
    <w:rsid w:val="00126772"/>
    <w:rsid w:val="001268DE"/>
    <w:rsid w:val="00126CD2"/>
    <w:rsid w:val="00126CDE"/>
    <w:rsid w:val="00126F29"/>
    <w:rsid w:val="00127367"/>
    <w:rsid w:val="00127532"/>
    <w:rsid w:val="001275F7"/>
    <w:rsid w:val="00127698"/>
    <w:rsid w:val="001277C3"/>
    <w:rsid w:val="00127932"/>
    <w:rsid w:val="00127A8A"/>
    <w:rsid w:val="00127FFE"/>
    <w:rsid w:val="001303D6"/>
    <w:rsid w:val="001307ED"/>
    <w:rsid w:val="00130959"/>
    <w:rsid w:val="00130A4B"/>
    <w:rsid w:val="00130C0F"/>
    <w:rsid w:val="001310F8"/>
    <w:rsid w:val="0013124B"/>
    <w:rsid w:val="001313A4"/>
    <w:rsid w:val="001313EF"/>
    <w:rsid w:val="00131A4C"/>
    <w:rsid w:val="00131DCE"/>
    <w:rsid w:val="00132004"/>
    <w:rsid w:val="00132482"/>
    <w:rsid w:val="001326F8"/>
    <w:rsid w:val="0013286C"/>
    <w:rsid w:val="00132E05"/>
    <w:rsid w:val="0013311A"/>
    <w:rsid w:val="001339C8"/>
    <w:rsid w:val="00133A6E"/>
    <w:rsid w:val="00133AFD"/>
    <w:rsid w:val="00134034"/>
    <w:rsid w:val="00134373"/>
    <w:rsid w:val="001344E5"/>
    <w:rsid w:val="001347F4"/>
    <w:rsid w:val="00135032"/>
    <w:rsid w:val="001355F2"/>
    <w:rsid w:val="00135CD7"/>
    <w:rsid w:val="00135F87"/>
    <w:rsid w:val="001362B4"/>
    <w:rsid w:val="0013696A"/>
    <w:rsid w:val="00136989"/>
    <w:rsid w:val="001369E0"/>
    <w:rsid w:val="00136FAA"/>
    <w:rsid w:val="00137001"/>
    <w:rsid w:val="001370B0"/>
    <w:rsid w:val="001370FE"/>
    <w:rsid w:val="00137605"/>
    <w:rsid w:val="0013770A"/>
    <w:rsid w:val="00137AB2"/>
    <w:rsid w:val="00137AEB"/>
    <w:rsid w:val="00137B2F"/>
    <w:rsid w:val="00137BE7"/>
    <w:rsid w:val="0014054F"/>
    <w:rsid w:val="0014059F"/>
    <w:rsid w:val="00140742"/>
    <w:rsid w:val="00140CF7"/>
    <w:rsid w:val="00140E0F"/>
    <w:rsid w:val="0014183F"/>
    <w:rsid w:val="00141A12"/>
    <w:rsid w:val="00141AA5"/>
    <w:rsid w:val="00141DA6"/>
    <w:rsid w:val="0014204D"/>
    <w:rsid w:val="001429A8"/>
    <w:rsid w:val="00142AEF"/>
    <w:rsid w:val="00142C4A"/>
    <w:rsid w:val="00142F77"/>
    <w:rsid w:val="001430F2"/>
    <w:rsid w:val="00143120"/>
    <w:rsid w:val="001432D5"/>
    <w:rsid w:val="001436FD"/>
    <w:rsid w:val="0014384D"/>
    <w:rsid w:val="00143859"/>
    <w:rsid w:val="00143B25"/>
    <w:rsid w:val="00143D35"/>
    <w:rsid w:val="00143FB4"/>
    <w:rsid w:val="0014428B"/>
    <w:rsid w:val="001444F5"/>
    <w:rsid w:val="00144666"/>
    <w:rsid w:val="0014477B"/>
    <w:rsid w:val="001447B3"/>
    <w:rsid w:val="00144EB6"/>
    <w:rsid w:val="0014521F"/>
    <w:rsid w:val="00145341"/>
    <w:rsid w:val="00145575"/>
    <w:rsid w:val="0014569F"/>
    <w:rsid w:val="0014616E"/>
    <w:rsid w:val="00146443"/>
    <w:rsid w:val="00146A79"/>
    <w:rsid w:val="00146A8F"/>
    <w:rsid w:val="00147086"/>
    <w:rsid w:val="00147511"/>
    <w:rsid w:val="00147631"/>
    <w:rsid w:val="00150291"/>
    <w:rsid w:val="00150A97"/>
    <w:rsid w:val="001511F3"/>
    <w:rsid w:val="001515A7"/>
    <w:rsid w:val="00151739"/>
    <w:rsid w:val="0015190A"/>
    <w:rsid w:val="00151939"/>
    <w:rsid w:val="00151F87"/>
    <w:rsid w:val="00152A8E"/>
    <w:rsid w:val="00152B3C"/>
    <w:rsid w:val="00153055"/>
    <w:rsid w:val="0015308F"/>
    <w:rsid w:val="001532B3"/>
    <w:rsid w:val="0015375E"/>
    <w:rsid w:val="00153EBA"/>
    <w:rsid w:val="001541D8"/>
    <w:rsid w:val="001548B3"/>
    <w:rsid w:val="00154C2E"/>
    <w:rsid w:val="00154DAF"/>
    <w:rsid w:val="00154E7E"/>
    <w:rsid w:val="0015503D"/>
    <w:rsid w:val="0015524D"/>
    <w:rsid w:val="001552DD"/>
    <w:rsid w:val="001553C5"/>
    <w:rsid w:val="001559B7"/>
    <w:rsid w:val="00155EDF"/>
    <w:rsid w:val="00156559"/>
    <w:rsid w:val="001569D9"/>
    <w:rsid w:val="00156B0E"/>
    <w:rsid w:val="00157126"/>
    <w:rsid w:val="001575F6"/>
    <w:rsid w:val="001577DA"/>
    <w:rsid w:val="00157965"/>
    <w:rsid w:val="00157F24"/>
    <w:rsid w:val="00157FFB"/>
    <w:rsid w:val="00160228"/>
    <w:rsid w:val="0016059D"/>
    <w:rsid w:val="001608FB"/>
    <w:rsid w:val="00160BE5"/>
    <w:rsid w:val="00160C0D"/>
    <w:rsid w:val="00160D7F"/>
    <w:rsid w:val="001612AC"/>
    <w:rsid w:val="001613FE"/>
    <w:rsid w:val="001615BB"/>
    <w:rsid w:val="00161979"/>
    <w:rsid w:val="00161FE0"/>
    <w:rsid w:val="001620C8"/>
    <w:rsid w:val="001622CD"/>
    <w:rsid w:val="001627D8"/>
    <w:rsid w:val="00162832"/>
    <w:rsid w:val="00162D51"/>
    <w:rsid w:val="0016309C"/>
    <w:rsid w:val="00163965"/>
    <w:rsid w:val="00163EE2"/>
    <w:rsid w:val="0016419C"/>
    <w:rsid w:val="00164371"/>
    <w:rsid w:val="001644A4"/>
    <w:rsid w:val="001647FA"/>
    <w:rsid w:val="001648DC"/>
    <w:rsid w:val="001648F7"/>
    <w:rsid w:val="0016492C"/>
    <w:rsid w:val="00164E3E"/>
    <w:rsid w:val="001650B6"/>
    <w:rsid w:val="00165171"/>
    <w:rsid w:val="0016530F"/>
    <w:rsid w:val="0016537F"/>
    <w:rsid w:val="001658DE"/>
    <w:rsid w:val="00165932"/>
    <w:rsid w:val="001659B6"/>
    <w:rsid w:val="00165B2F"/>
    <w:rsid w:val="00165B6E"/>
    <w:rsid w:val="0016644C"/>
    <w:rsid w:val="00166B20"/>
    <w:rsid w:val="00166C3A"/>
    <w:rsid w:val="00166CFE"/>
    <w:rsid w:val="00167561"/>
    <w:rsid w:val="00167620"/>
    <w:rsid w:val="00167A0E"/>
    <w:rsid w:val="00167AA5"/>
    <w:rsid w:val="00167C89"/>
    <w:rsid w:val="00167CEF"/>
    <w:rsid w:val="0017000A"/>
    <w:rsid w:val="001706B9"/>
    <w:rsid w:val="00170795"/>
    <w:rsid w:val="001711AD"/>
    <w:rsid w:val="00171568"/>
    <w:rsid w:val="001720B4"/>
    <w:rsid w:val="0017277D"/>
    <w:rsid w:val="00173057"/>
    <w:rsid w:val="00173531"/>
    <w:rsid w:val="00173754"/>
    <w:rsid w:val="00173766"/>
    <w:rsid w:val="00173864"/>
    <w:rsid w:val="00173A77"/>
    <w:rsid w:val="00173AAE"/>
    <w:rsid w:val="00173BFD"/>
    <w:rsid w:val="00174079"/>
    <w:rsid w:val="001740FB"/>
    <w:rsid w:val="001741AE"/>
    <w:rsid w:val="001741CE"/>
    <w:rsid w:val="00174519"/>
    <w:rsid w:val="0017455A"/>
    <w:rsid w:val="00174660"/>
    <w:rsid w:val="00174A9D"/>
    <w:rsid w:val="00174B3D"/>
    <w:rsid w:val="00174BE6"/>
    <w:rsid w:val="00174C4F"/>
    <w:rsid w:val="00174CA2"/>
    <w:rsid w:val="00174EAD"/>
    <w:rsid w:val="00175097"/>
    <w:rsid w:val="001754B5"/>
    <w:rsid w:val="00175553"/>
    <w:rsid w:val="001755E5"/>
    <w:rsid w:val="001757D1"/>
    <w:rsid w:val="001758A2"/>
    <w:rsid w:val="00175AA1"/>
    <w:rsid w:val="00175ABD"/>
    <w:rsid w:val="00175C90"/>
    <w:rsid w:val="001760A1"/>
    <w:rsid w:val="001760A6"/>
    <w:rsid w:val="001764C9"/>
    <w:rsid w:val="001764E9"/>
    <w:rsid w:val="0017669F"/>
    <w:rsid w:val="00176ABA"/>
    <w:rsid w:val="00176C94"/>
    <w:rsid w:val="00176E83"/>
    <w:rsid w:val="001771B8"/>
    <w:rsid w:val="0017733B"/>
    <w:rsid w:val="001776D1"/>
    <w:rsid w:val="00177946"/>
    <w:rsid w:val="00177F8E"/>
    <w:rsid w:val="001800BF"/>
    <w:rsid w:val="0018027F"/>
    <w:rsid w:val="00180457"/>
    <w:rsid w:val="001807B6"/>
    <w:rsid w:val="00180C81"/>
    <w:rsid w:val="00180FA3"/>
    <w:rsid w:val="001810DC"/>
    <w:rsid w:val="00181185"/>
    <w:rsid w:val="001811DA"/>
    <w:rsid w:val="0018175E"/>
    <w:rsid w:val="00181A71"/>
    <w:rsid w:val="00182273"/>
    <w:rsid w:val="001822B8"/>
    <w:rsid w:val="00182507"/>
    <w:rsid w:val="0018299E"/>
    <w:rsid w:val="00182FFB"/>
    <w:rsid w:val="001832D2"/>
    <w:rsid w:val="00183390"/>
    <w:rsid w:val="001834B5"/>
    <w:rsid w:val="001835A3"/>
    <w:rsid w:val="001835DE"/>
    <w:rsid w:val="00183F38"/>
    <w:rsid w:val="00184037"/>
    <w:rsid w:val="001841E2"/>
    <w:rsid w:val="001844F1"/>
    <w:rsid w:val="00184D11"/>
    <w:rsid w:val="00184F93"/>
    <w:rsid w:val="00185489"/>
    <w:rsid w:val="001856DE"/>
    <w:rsid w:val="00185721"/>
    <w:rsid w:val="001858EE"/>
    <w:rsid w:val="00185902"/>
    <w:rsid w:val="00185BC2"/>
    <w:rsid w:val="0018609F"/>
    <w:rsid w:val="00186365"/>
    <w:rsid w:val="001864D6"/>
    <w:rsid w:val="00187170"/>
    <w:rsid w:val="0018778B"/>
    <w:rsid w:val="00187AD4"/>
    <w:rsid w:val="00187BD6"/>
    <w:rsid w:val="00187D6D"/>
    <w:rsid w:val="00190175"/>
    <w:rsid w:val="00190556"/>
    <w:rsid w:val="001908C9"/>
    <w:rsid w:val="00190972"/>
    <w:rsid w:val="00190CC7"/>
    <w:rsid w:val="0019129D"/>
    <w:rsid w:val="00191739"/>
    <w:rsid w:val="001917E8"/>
    <w:rsid w:val="001917FC"/>
    <w:rsid w:val="00191BC0"/>
    <w:rsid w:val="00191F92"/>
    <w:rsid w:val="001920B1"/>
    <w:rsid w:val="001922E0"/>
    <w:rsid w:val="00192537"/>
    <w:rsid w:val="001925AF"/>
    <w:rsid w:val="00192697"/>
    <w:rsid w:val="00192817"/>
    <w:rsid w:val="00192852"/>
    <w:rsid w:val="00192986"/>
    <w:rsid w:val="00192E89"/>
    <w:rsid w:val="001933C6"/>
    <w:rsid w:val="0019372A"/>
    <w:rsid w:val="00193FAB"/>
    <w:rsid w:val="00194233"/>
    <w:rsid w:val="00194309"/>
    <w:rsid w:val="00194573"/>
    <w:rsid w:val="00194667"/>
    <w:rsid w:val="0019472F"/>
    <w:rsid w:val="001947B2"/>
    <w:rsid w:val="00194924"/>
    <w:rsid w:val="00194B27"/>
    <w:rsid w:val="00195074"/>
    <w:rsid w:val="0019519F"/>
    <w:rsid w:val="00195F07"/>
    <w:rsid w:val="0019641E"/>
    <w:rsid w:val="001966F3"/>
    <w:rsid w:val="00196A9C"/>
    <w:rsid w:val="00196B1C"/>
    <w:rsid w:val="00196F89"/>
    <w:rsid w:val="0019722F"/>
    <w:rsid w:val="00197E6B"/>
    <w:rsid w:val="001A05FD"/>
    <w:rsid w:val="001A0A97"/>
    <w:rsid w:val="001A0FD5"/>
    <w:rsid w:val="001A1555"/>
    <w:rsid w:val="001A1B5E"/>
    <w:rsid w:val="001A1E69"/>
    <w:rsid w:val="001A2027"/>
    <w:rsid w:val="001A226A"/>
    <w:rsid w:val="001A24BE"/>
    <w:rsid w:val="001A25BD"/>
    <w:rsid w:val="001A27C1"/>
    <w:rsid w:val="001A31C6"/>
    <w:rsid w:val="001A3BC7"/>
    <w:rsid w:val="001A3E6A"/>
    <w:rsid w:val="001A4863"/>
    <w:rsid w:val="001A4E2E"/>
    <w:rsid w:val="001A52EA"/>
    <w:rsid w:val="001A5866"/>
    <w:rsid w:val="001A5951"/>
    <w:rsid w:val="001A5B31"/>
    <w:rsid w:val="001A5C22"/>
    <w:rsid w:val="001A654B"/>
    <w:rsid w:val="001A6753"/>
    <w:rsid w:val="001A6A05"/>
    <w:rsid w:val="001A6F14"/>
    <w:rsid w:val="001A6F54"/>
    <w:rsid w:val="001A723D"/>
    <w:rsid w:val="001A7940"/>
    <w:rsid w:val="001A7E1E"/>
    <w:rsid w:val="001A7FE4"/>
    <w:rsid w:val="001B0024"/>
    <w:rsid w:val="001B03EF"/>
    <w:rsid w:val="001B052A"/>
    <w:rsid w:val="001B05DA"/>
    <w:rsid w:val="001B08EC"/>
    <w:rsid w:val="001B0907"/>
    <w:rsid w:val="001B0A21"/>
    <w:rsid w:val="001B0AFC"/>
    <w:rsid w:val="001B0C89"/>
    <w:rsid w:val="001B0DC9"/>
    <w:rsid w:val="001B0E05"/>
    <w:rsid w:val="001B0E7A"/>
    <w:rsid w:val="001B1003"/>
    <w:rsid w:val="001B1680"/>
    <w:rsid w:val="001B1687"/>
    <w:rsid w:val="001B18EE"/>
    <w:rsid w:val="001B1906"/>
    <w:rsid w:val="001B1982"/>
    <w:rsid w:val="001B1AD9"/>
    <w:rsid w:val="001B1C5A"/>
    <w:rsid w:val="001B2328"/>
    <w:rsid w:val="001B2CE0"/>
    <w:rsid w:val="001B2D45"/>
    <w:rsid w:val="001B333C"/>
    <w:rsid w:val="001B36DB"/>
    <w:rsid w:val="001B387A"/>
    <w:rsid w:val="001B3A28"/>
    <w:rsid w:val="001B3CDE"/>
    <w:rsid w:val="001B4041"/>
    <w:rsid w:val="001B40A9"/>
    <w:rsid w:val="001B4401"/>
    <w:rsid w:val="001B4BB5"/>
    <w:rsid w:val="001B4C6C"/>
    <w:rsid w:val="001B507A"/>
    <w:rsid w:val="001B5312"/>
    <w:rsid w:val="001B59CA"/>
    <w:rsid w:val="001B5A40"/>
    <w:rsid w:val="001B60E7"/>
    <w:rsid w:val="001B6760"/>
    <w:rsid w:val="001B6A19"/>
    <w:rsid w:val="001B6BC5"/>
    <w:rsid w:val="001B6E5C"/>
    <w:rsid w:val="001B740A"/>
    <w:rsid w:val="001B745C"/>
    <w:rsid w:val="001B7636"/>
    <w:rsid w:val="001B7844"/>
    <w:rsid w:val="001B78E5"/>
    <w:rsid w:val="001B78EB"/>
    <w:rsid w:val="001B7A2F"/>
    <w:rsid w:val="001B7B19"/>
    <w:rsid w:val="001B7ECC"/>
    <w:rsid w:val="001C0450"/>
    <w:rsid w:val="001C096C"/>
    <w:rsid w:val="001C0C0D"/>
    <w:rsid w:val="001C124D"/>
    <w:rsid w:val="001C16C0"/>
    <w:rsid w:val="001C1ACD"/>
    <w:rsid w:val="001C1B63"/>
    <w:rsid w:val="001C1E0D"/>
    <w:rsid w:val="001C1E2F"/>
    <w:rsid w:val="001C248E"/>
    <w:rsid w:val="001C3839"/>
    <w:rsid w:val="001C4036"/>
    <w:rsid w:val="001C42AD"/>
    <w:rsid w:val="001C44C8"/>
    <w:rsid w:val="001C4761"/>
    <w:rsid w:val="001C48E7"/>
    <w:rsid w:val="001C5215"/>
    <w:rsid w:val="001C54D2"/>
    <w:rsid w:val="001C55A9"/>
    <w:rsid w:val="001C564B"/>
    <w:rsid w:val="001C5ACC"/>
    <w:rsid w:val="001C5E5C"/>
    <w:rsid w:val="001C6260"/>
    <w:rsid w:val="001C67EB"/>
    <w:rsid w:val="001C6D72"/>
    <w:rsid w:val="001C6FFD"/>
    <w:rsid w:val="001C735A"/>
    <w:rsid w:val="001C7368"/>
    <w:rsid w:val="001C736A"/>
    <w:rsid w:val="001C7745"/>
    <w:rsid w:val="001C77F2"/>
    <w:rsid w:val="001C78FA"/>
    <w:rsid w:val="001C7A37"/>
    <w:rsid w:val="001C7CEC"/>
    <w:rsid w:val="001D001B"/>
    <w:rsid w:val="001D0645"/>
    <w:rsid w:val="001D087E"/>
    <w:rsid w:val="001D0A76"/>
    <w:rsid w:val="001D0B83"/>
    <w:rsid w:val="001D0BEE"/>
    <w:rsid w:val="001D0C46"/>
    <w:rsid w:val="001D1798"/>
    <w:rsid w:val="001D1814"/>
    <w:rsid w:val="001D192E"/>
    <w:rsid w:val="001D1AF1"/>
    <w:rsid w:val="001D1C9E"/>
    <w:rsid w:val="001D1F6D"/>
    <w:rsid w:val="001D21A6"/>
    <w:rsid w:val="001D2205"/>
    <w:rsid w:val="001D22CE"/>
    <w:rsid w:val="001D242B"/>
    <w:rsid w:val="001D24C0"/>
    <w:rsid w:val="001D24DF"/>
    <w:rsid w:val="001D2717"/>
    <w:rsid w:val="001D2877"/>
    <w:rsid w:val="001D3313"/>
    <w:rsid w:val="001D3A52"/>
    <w:rsid w:val="001D3D16"/>
    <w:rsid w:val="001D4055"/>
    <w:rsid w:val="001D426C"/>
    <w:rsid w:val="001D42C0"/>
    <w:rsid w:val="001D43CF"/>
    <w:rsid w:val="001D43E4"/>
    <w:rsid w:val="001D4D12"/>
    <w:rsid w:val="001D4FE2"/>
    <w:rsid w:val="001D578B"/>
    <w:rsid w:val="001D5817"/>
    <w:rsid w:val="001D5AF2"/>
    <w:rsid w:val="001D5BD1"/>
    <w:rsid w:val="001D5E3B"/>
    <w:rsid w:val="001D61C4"/>
    <w:rsid w:val="001D68E6"/>
    <w:rsid w:val="001D69E7"/>
    <w:rsid w:val="001D7613"/>
    <w:rsid w:val="001D7822"/>
    <w:rsid w:val="001D7867"/>
    <w:rsid w:val="001D78ED"/>
    <w:rsid w:val="001E0264"/>
    <w:rsid w:val="001E03CD"/>
    <w:rsid w:val="001E0803"/>
    <w:rsid w:val="001E087E"/>
    <w:rsid w:val="001E0AAA"/>
    <w:rsid w:val="001E0B44"/>
    <w:rsid w:val="001E0F90"/>
    <w:rsid w:val="001E13C9"/>
    <w:rsid w:val="001E15A2"/>
    <w:rsid w:val="001E1694"/>
    <w:rsid w:val="001E195F"/>
    <w:rsid w:val="001E1B13"/>
    <w:rsid w:val="001E1C1C"/>
    <w:rsid w:val="001E1C59"/>
    <w:rsid w:val="001E2070"/>
    <w:rsid w:val="001E28D6"/>
    <w:rsid w:val="001E2CEA"/>
    <w:rsid w:val="001E2D9F"/>
    <w:rsid w:val="001E2EB8"/>
    <w:rsid w:val="001E3054"/>
    <w:rsid w:val="001E30A0"/>
    <w:rsid w:val="001E3FFF"/>
    <w:rsid w:val="001E46AA"/>
    <w:rsid w:val="001E46DD"/>
    <w:rsid w:val="001E4E82"/>
    <w:rsid w:val="001E4FBA"/>
    <w:rsid w:val="001E518F"/>
    <w:rsid w:val="001E51BE"/>
    <w:rsid w:val="001E5887"/>
    <w:rsid w:val="001E5D63"/>
    <w:rsid w:val="001E6922"/>
    <w:rsid w:val="001E69DB"/>
    <w:rsid w:val="001E7321"/>
    <w:rsid w:val="001E767C"/>
    <w:rsid w:val="001E76CC"/>
    <w:rsid w:val="001F016F"/>
    <w:rsid w:val="001F0B63"/>
    <w:rsid w:val="001F0C3E"/>
    <w:rsid w:val="001F0C6C"/>
    <w:rsid w:val="001F0C91"/>
    <w:rsid w:val="001F0FB6"/>
    <w:rsid w:val="001F1299"/>
    <w:rsid w:val="001F1679"/>
    <w:rsid w:val="001F1D8F"/>
    <w:rsid w:val="001F2098"/>
    <w:rsid w:val="001F24E1"/>
    <w:rsid w:val="001F256F"/>
    <w:rsid w:val="001F267B"/>
    <w:rsid w:val="001F2ADE"/>
    <w:rsid w:val="001F2D0C"/>
    <w:rsid w:val="001F333F"/>
    <w:rsid w:val="001F3CCB"/>
    <w:rsid w:val="001F3D2D"/>
    <w:rsid w:val="001F403F"/>
    <w:rsid w:val="001F4106"/>
    <w:rsid w:val="001F441A"/>
    <w:rsid w:val="001F453F"/>
    <w:rsid w:val="001F4652"/>
    <w:rsid w:val="001F4920"/>
    <w:rsid w:val="001F4CF0"/>
    <w:rsid w:val="001F507E"/>
    <w:rsid w:val="001F535C"/>
    <w:rsid w:val="001F57DC"/>
    <w:rsid w:val="001F64EB"/>
    <w:rsid w:val="001F671D"/>
    <w:rsid w:val="001F67DE"/>
    <w:rsid w:val="001F6871"/>
    <w:rsid w:val="001F698F"/>
    <w:rsid w:val="001F6A18"/>
    <w:rsid w:val="001F6A5D"/>
    <w:rsid w:val="001F6CF8"/>
    <w:rsid w:val="001F710D"/>
    <w:rsid w:val="001F71DB"/>
    <w:rsid w:val="001F757F"/>
    <w:rsid w:val="001F75AD"/>
    <w:rsid w:val="001F7656"/>
    <w:rsid w:val="00200235"/>
    <w:rsid w:val="0020054C"/>
    <w:rsid w:val="00201146"/>
    <w:rsid w:val="002015B8"/>
    <w:rsid w:val="00201645"/>
    <w:rsid w:val="002019D5"/>
    <w:rsid w:val="002019E3"/>
    <w:rsid w:val="00201BB1"/>
    <w:rsid w:val="00201F9F"/>
    <w:rsid w:val="00202415"/>
    <w:rsid w:val="00202469"/>
    <w:rsid w:val="00202D96"/>
    <w:rsid w:val="00202DB3"/>
    <w:rsid w:val="002032C6"/>
    <w:rsid w:val="00203570"/>
    <w:rsid w:val="00203581"/>
    <w:rsid w:val="00203606"/>
    <w:rsid w:val="00203CE3"/>
    <w:rsid w:val="00203D3B"/>
    <w:rsid w:val="0020406B"/>
    <w:rsid w:val="00204A94"/>
    <w:rsid w:val="00204F3D"/>
    <w:rsid w:val="002053FC"/>
    <w:rsid w:val="0020546D"/>
    <w:rsid w:val="00205B0D"/>
    <w:rsid w:val="00205B93"/>
    <w:rsid w:val="00205BC5"/>
    <w:rsid w:val="002060E1"/>
    <w:rsid w:val="00206163"/>
    <w:rsid w:val="0020629B"/>
    <w:rsid w:val="002063AE"/>
    <w:rsid w:val="00206943"/>
    <w:rsid w:val="00206A8A"/>
    <w:rsid w:val="00206DDB"/>
    <w:rsid w:val="002074A3"/>
    <w:rsid w:val="00207979"/>
    <w:rsid w:val="002079D7"/>
    <w:rsid w:val="00207AAF"/>
    <w:rsid w:val="00207CEF"/>
    <w:rsid w:val="00207CF7"/>
    <w:rsid w:val="00207F35"/>
    <w:rsid w:val="0021033C"/>
    <w:rsid w:val="00210817"/>
    <w:rsid w:val="002108B1"/>
    <w:rsid w:val="002109AB"/>
    <w:rsid w:val="00210CDE"/>
    <w:rsid w:val="00211450"/>
    <w:rsid w:val="00211558"/>
    <w:rsid w:val="002115F1"/>
    <w:rsid w:val="00211C40"/>
    <w:rsid w:val="00211C8A"/>
    <w:rsid w:val="00211D1F"/>
    <w:rsid w:val="00211F69"/>
    <w:rsid w:val="00211FF9"/>
    <w:rsid w:val="0021214E"/>
    <w:rsid w:val="00212170"/>
    <w:rsid w:val="00212205"/>
    <w:rsid w:val="00212AA9"/>
    <w:rsid w:val="00212B2A"/>
    <w:rsid w:val="00212D10"/>
    <w:rsid w:val="00212E19"/>
    <w:rsid w:val="00212E2F"/>
    <w:rsid w:val="0021358F"/>
    <w:rsid w:val="002137FD"/>
    <w:rsid w:val="00213C7E"/>
    <w:rsid w:val="00213F8D"/>
    <w:rsid w:val="00214120"/>
    <w:rsid w:val="00214259"/>
    <w:rsid w:val="00214587"/>
    <w:rsid w:val="00214A50"/>
    <w:rsid w:val="00214EAA"/>
    <w:rsid w:val="002152AE"/>
    <w:rsid w:val="00215305"/>
    <w:rsid w:val="002156DA"/>
    <w:rsid w:val="0021596A"/>
    <w:rsid w:val="00216088"/>
    <w:rsid w:val="0021653E"/>
    <w:rsid w:val="00216796"/>
    <w:rsid w:val="0021691B"/>
    <w:rsid w:val="00216A61"/>
    <w:rsid w:val="00216B3F"/>
    <w:rsid w:val="00216D5B"/>
    <w:rsid w:val="00216E98"/>
    <w:rsid w:val="00217098"/>
    <w:rsid w:val="0021713B"/>
    <w:rsid w:val="00217294"/>
    <w:rsid w:val="0021746D"/>
    <w:rsid w:val="0021773F"/>
    <w:rsid w:val="00217992"/>
    <w:rsid w:val="00220672"/>
    <w:rsid w:val="00220788"/>
    <w:rsid w:val="00220C59"/>
    <w:rsid w:val="00220D68"/>
    <w:rsid w:val="00221167"/>
    <w:rsid w:val="00221453"/>
    <w:rsid w:val="002219DE"/>
    <w:rsid w:val="00222150"/>
    <w:rsid w:val="0022217B"/>
    <w:rsid w:val="00222209"/>
    <w:rsid w:val="002222D0"/>
    <w:rsid w:val="00222468"/>
    <w:rsid w:val="00222C2C"/>
    <w:rsid w:val="00223200"/>
    <w:rsid w:val="0022340D"/>
    <w:rsid w:val="002235DE"/>
    <w:rsid w:val="00223A14"/>
    <w:rsid w:val="00223C9D"/>
    <w:rsid w:val="00224153"/>
    <w:rsid w:val="00224204"/>
    <w:rsid w:val="00224679"/>
    <w:rsid w:val="002247B9"/>
    <w:rsid w:val="0022518C"/>
    <w:rsid w:val="002253E8"/>
    <w:rsid w:val="0022549A"/>
    <w:rsid w:val="00225955"/>
    <w:rsid w:val="00225C5F"/>
    <w:rsid w:val="00225DBF"/>
    <w:rsid w:val="00225FC9"/>
    <w:rsid w:val="002261B9"/>
    <w:rsid w:val="002265A6"/>
    <w:rsid w:val="00226DCD"/>
    <w:rsid w:val="00226EA9"/>
    <w:rsid w:val="00226ECB"/>
    <w:rsid w:val="0022704E"/>
    <w:rsid w:val="00227116"/>
    <w:rsid w:val="002271E1"/>
    <w:rsid w:val="002277F8"/>
    <w:rsid w:val="00227A32"/>
    <w:rsid w:val="00230027"/>
    <w:rsid w:val="002302DF"/>
    <w:rsid w:val="00230419"/>
    <w:rsid w:val="002307BC"/>
    <w:rsid w:val="00230D18"/>
    <w:rsid w:val="00230D38"/>
    <w:rsid w:val="0023112B"/>
    <w:rsid w:val="002311E3"/>
    <w:rsid w:val="002312FC"/>
    <w:rsid w:val="00231687"/>
    <w:rsid w:val="00231A2D"/>
    <w:rsid w:val="00231D12"/>
    <w:rsid w:val="00231DF5"/>
    <w:rsid w:val="0023270C"/>
    <w:rsid w:val="00232735"/>
    <w:rsid w:val="00232C8D"/>
    <w:rsid w:val="00232EFC"/>
    <w:rsid w:val="002335DD"/>
    <w:rsid w:val="00233CCF"/>
    <w:rsid w:val="00233D54"/>
    <w:rsid w:val="00234125"/>
    <w:rsid w:val="00234330"/>
    <w:rsid w:val="002346AA"/>
    <w:rsid w:val="00234C6C"/>
    <w:rsid w:val="00234CBD"/>
    <w:rsid w:val="002351E4"/>
    <w:rsid w:val="0023592E"/>
    <w:rsid w:val="00235BB8"/>
    <w:rsid w:val="00235E14"/>
    <w:rsid w:val="00235EE7"/>
    <w:rsid w:val="00235F28"/>
    <w:rsid w:val="0023658E"/>
    <w:rsid w:val="002366A6"/>
    <w:rsid w:val="00236C06"/>
    <w:rsid w:val="00236EC2"/>
    <w:rsid w:val="00236F5F"/>
    <w:rsid w:val="00237742"/>
    <w:rsid w:val="00237AF8"/>
    <w:rsid w:val="00237DB5"/>
    <w:rsid w:val="00240092"/>
    <w:rsid w:val="002400C9"/>
    <w:rsid w:val="0024075F"/>
    <w:rsid w:val="00240CC6"/>
    <w:rsid w:val="00240E84"/>
    <w:rsid w:val="002415B7"/>
    <w:rsid w:val="002415F7"/>
    <w:rsid w:val="00242250"/>
    <w:rsid w:val="002425CA"/>
    <w:rsid w:val="002425F7"/>
    <w:rsid w:val="00242961"/>
    <w:rsid w:val="002429B5"/>
    <w:rsid w:val="00242DA2"/>
    <w:rsid w:val="002437C3"/>
    <w:rsid w:val="00244360"/>
    <w:rsid w:val="00244451"/>
    <w:rsid w:val="00244AD3"/>
    <w:rsid w:val="00244BAE"/>
    <w:rsid w:val="00244BBA"/>
    <w:rsid w:val="0024505E"/>
    <w:rsid w:val="002455E6"/>
    <w:rsid w:val="00245752"/>
    <w:rsid w:val="00245AE7"/>
    <w:rsid w:val="00245BB9"/>
    <w:rsid w:val="00245CE4"/>
    <w:rsid w:val="00245D7C"/>
    <w:rsid w:val="0024614A"/>
    <w:rsid w:val="002461A8"/>
    <w:rsid w:val="002464A8"/>
    <w:rsid w:val="002464B8"/>
    <w:rsid w:val="00246715"/>
    <w:rsid w:val="00246850"/>
    <w:rsid w:val="00246C94"/>
    <w:rsid w:val="00246D3B"/>
    <w:rsid w:val="00246D8F"/>
    <w:rsid w:val="00246F22"/>
    <w:rsid w:val="00247644"/>
    <w:rsid w:val="00247A99"/>
    <w:rsid w:val="00250815"/>
    <w:rsid w:val="002509BB"/>
    <w:rsid w:val="00250BD5"/>
    <w:rsid w:val="00250EF1"/>
    <w:rsid w:val="00250EFE"/>
    <w:rsid w:val="0025148A"/>
    <w:rsid w:val="00251495"/>
    <w:rsid w:val="0025169F"/>
    <w:rsid w:val="002517D4"/>
    <w:rsid w:val="002527F9"/>
    <w:rsid w:val="00252B83"/>
    <w:rsid w:val="00252F29"/>
    <w:rsid w:val="00252F8D"/>
    <w:rsid w:val="00253390"/>
    <w:rsid w:val="0025373B"/>
    <w:rsid w:val="002538E5"/>
    <w:rsid w:val="002538E7"/>
    <w:rsid w:val="00253EEE"/>
    <w:rsid w:val="00253FB9"/>
    <w:rsid w:val="00253FC5"/>
    <w:rsid w:val="00254AA8"/>
    <w:rsid w:val="00254AF4"/>
    <w:rsid w:val="00254B06"/>
    <w:rsid w:val="00254C74"/>
    <w:rsid w:val="0025557A"/>
    <w:rsid w:val="00255BEF"/>
    <w:rsid w:val="00255CE1"/>
    <w:rsid w:val="00255CE3"/>
    <w:rsid w:val="00255E0E"/>
    <w:rsid w:val="00255FD0"/>
    <w:rsid w:val="00255FDD"/>
    <w:rsid w:val="002561CB"/>
    <w:rsid w:val="00256278"/>
    <w:rsid w:val="002565AF"/>
    <w:rsid w:val="00256754"/>
    <w:rsid w:val="00256B1F"/>
    <w:rsid w:val="00256CA7"/>
    <w:rsid w:val="00256E51"/>
    <w:rsid w:val="002575E2"/>
    <w:rsid w:val="00257663"/>
    <w:rsid w:val="0025774C"/>
    <w:rsid w:val="002578B1"/>
    <w:rsid w:val="00257A1D"/>
    <w:rsid w:val="00257AB8"/>
    <w:rsid w:val="00257ADC"/>
    <w:rsid w:val="002600C6"/>
    <w:rsid w:val="00260AB1"/>
    <w:rsid w:val="00260B91"/>
    <w:rsid w:val="00260E03"/>
    <w:rsid w:val="00261195"/>
    <w:rsid w:val="00261CFF"/>
    <w:rsid w:val="002627F9"/>
    <w:rsid w:val="00262A6C"/>
    <w:rsid w:val="00262AF4"/>
    <w:rsid w:val="00262B95"/>
    <w:rsid w:val="00262C61"/>
    <w:rsid w:val="00263493"/>
    <w:rsid w:val="002635B0"/>
    <w:rsid w:val="002637DF"/>
    <w:rsid w:val="00263835"/>
    <w:rsid w:val="00263A20"/>
    <w:rsid w:val="00264320"/>
    <w:rsid w:val="00264B22"/>
    <w:rsid w:val="0026515F"/>
    <w:rsid w:val="00265744"/>
    <w:rsid w:val="00265874"/>
    <w:rsid w:val="0026589D"/>
    <w:rsid w:val="002658D9"/>
    <w:rsid w:val="00265E24"/>
    <w:rsid w:val="00265FD7"/>
    <w:rsid w:val="002662EC"/>
    <w:rsid w:val="00266F4D"/>
    <w:rsid w:val="0026713C"/>
    <w:rsid w:val="0026723F"/>
    <w:rsid w:val="00267DB4"/>
    <w:rsid w:val="002701FF"/>
    <w:rsid w:val="00270307"/>
    <w:rsid w:val="002703E0"/>
    <w:rsid w:val="00270497"/>
    <w:rsid w:val="002709DC"/>
    <w:rsid w:val="00270A0B"/>
    <w:rsid w:val="00270BDC"/>
    <w:rsid w:val="00270C62"/>
    <w:rsid w:val="00270C8F"/>
    <w:rsid w:val="00270E2E"/>
    <w:rsid w:val="00270E95"/>
    <w:rsid w:val="002713DF"/>
    <w:rsid w:val="00271C0A"/>
    <w:rsid w:val="00271CCA"/>
    <w:rsid w:val="00272369"/>
    <w:rsid w:val="00272586"/>
    <w:rsid w:val="002725CD"/>
    <w:rsid w:val="002728F9"/>
    <w:rsid w:val="0027293F"/>
    <w:rsid w:val="00272F1B"/>
    <w:rsid w:val="00272F20"/>
    <w:rsid w:val="00273074"/>
    <w:rsid w:val="00273186"/>
    <w:rsid w:val="002737D2"/>
    <w:rsid w:val="00273A2F"/>
    <w:rsid w:val="00273B3C"/>
    <w:rsid w:val="00273DBC"/>
    <w:rsid w:val="0027495B"/>
    <w:rsid w:val="00274965"/>
    <w:rsid w:val="00274C4B"/>
    <w:rsid w:val="00275243"/>
    <w:rsid w:val="002752B4"/>
    <w:rsid w:val="0027572A"/>
    <w:rsid w:val="002759B8"/>
    <w:rsid w:val="00275AAD"/>
    <w:rsid w:val="00275DC6"/>
    <w:rsid w:val="00275FB6"/>
    <w:rsid w:val="002760F1"/>
    <w:rsid w:val="00276672"/>
    <w:rsid w:val="002768E4"/>
    <w:rsid w:val="00276A20"/>
    <w:rsid w:val="00276BB9"/>
    <w:rsid w:val="00276CE7"/>
    <w:rsid w:val="00276E25"/>
    <w:rsid w:val="0027738C"/>
    <w:rsid w:val="00277513"/>
    <w:rsid w:val="00277973"/>
    <w:rsid w:val="00277BA1"/>
    <w:rsid w:val="00277C79"/>
    <w:rsid w:val="00277D4E"/>
    <w:rsid w:val="00280549"/>
    <w:rsid w:val="0028064A"/>
    <w:rsid w:val="00280B7A"/>
    <w:rsid w:val="002812FB"/>
    <w:rsid w:val="002813FA"/>
    <w:rsid w:val="002815AB"/>
    <w:rsid w:val="002816AF"/>
    <w:rsid w:val="00281794"/>
    <w:rsid w:val="00281C00"/>
    <w:rsid w:val="00282058"/>
    <w:rsid w:val="00282239"/>
    <w:rsid w:val="00282426"/>
    <w:rsid w:val="002827B0"/>
    <w:rsid w:val="00282D76"/>
    <w:rsid w:val="00283528"/>
    <w:rsid w:val="00283647"/>
    <w:rsid w:val="00283B0F"/>
    <w:rsid w:val="00283F58"/>
    <w:rsid w:val="002840CC"/>
    <w:rsid w:val="00284310"/>
    <w:rsid w:val="002848D3"/>
    <w:rsid w:val="00284B2C"/>
    <w:rsid w:val="00284C8E"/>
    <w:rsid w:val="00284FA5"/>
    <w:rsid w:val="002855CA"/>
    <w:rsid w:val="002857FE"/>
    <w:rsid w:val="00285D9A"/>
    <w:rsid w:val="00285E27"/>
    <w:rsid w:val="00286376"/>
    <w:rsid w:val="0028638F"/>
    <w:rsid w:val="00286A4C"/>
    <w:rsid w:val="00286DF6"/>
    <w:rsid w:val="00286E40"/>
    <w:rsid w:val="002877AD"/>
    <w:rsid w:val="0028784B"/>
    <w:rsid w:val="00287A68"/>
    <w:rsid w:val="00290096"/>
    <w:rsid w:val="002903BA"/>
    <w:rsid w:val="00290BB1"/>
    <w:rsid w:val="00291068"/>
    <w:rsid w:val="002912C7"/>
    <w:rsid w:val="00291456"/>
    <w:rsid w:val="002917D4"/>
    <w:rsid w:val="00291BC7"/>
    <w:rsid w:val="00292285"/>
    <w:rsid w:val="0029283B"/>
    <w:rsid w:val="002928CD"/>
    <w:rsid w:val="002930FC"/>
    <w:rsid w:val="0029313D"/>
    <w:rsid w:val="002936EB"/>
    <w:rsid w:val="0029373B"/>
    <w:rsid w:val="00293898"/>
    <w:rsid w:val="00293908"/>
    <w:rsid w:val="00293A71"/>
    <w:rsid w:val="00293D04"/>
    <w:rsid w:val="00293DD1"/>
    <w:rsid w:val="00293E14"/>
    <w:rsid w:val="0029436C"/>
    <w:rsid w:val="0029442C"/>
    <w:rsid w:val="00294471"/>
    <w:rsid w:val="002946DE"/>
    <w:rsid w:val="00294DC3"/>
    <w:rsid w:val="00294E82"/>
    <w:rsid w:val="002954DF"/>
    <w:rsid w:val="002956E6"/>
    <w:rsid w:val="002956F8"/>
    <w:rsid w:val="00295AE4"/>
    <w:rsid w:val="00295D06"/>
    <w:rsid w:val="00296130"/>
    <w:rsid w:val="002964E1"/>
    <w:rsid w:val="00296736"/>
    <w:rsid w:val="00296C85"/>
    <w:rsid w:val="002970D6"/>
    <w:rsid w:val="002970EB"/>
    <w:rsid w:val="002974CE"/>
    <w:rsid w:val="0029799F"/>
    <w:rsid w:val="00297A7E"/>
    <w:rsid w:val="00297DE0"/>
    <w:rsid w:val="002A07A2"/>
    <w:rsid w:val="002A087B"/>
    <w:rsid w:val="002A12D1"/>
    <w:rsid w:val="002A1D91"/>
    <w:rsid w:val="002A1E3B"/>
    <w:rsid w:val="002A2210"/>
    <w:rsid w:val="002A22F5"/>
    <w:rsid w:val="002A252C"/>
    <w:rsid w:val="002A2598"/>
    <w:rsid w:val="002A26F2"/>
    <w:rsid w:val="002A2791"/>
    <w:rsid w:val="002A284E"/>
    <w:rsid w:val="002A2E10"/>
    <w:rsid w:val="002A32E7"/>
    <w:rsid w:val="002A339B"/>
    <w:rsid w:val="002A342C"/>
    <w:rsid w:val="002A3639"/>
    <w:rsid w:val="002A3C6C"/>
    <w:rsid w:val="002A3E30"/>
    <w:rsid w:val="002A4042"/>
    <w:rsid w:val="002A55E4"/>
    <w:rsid w:val="002A5659"/>
    <w:rsid w:val="002A574D"/>
    <w:rsid w:val="002A5BB9"/>
    <w:rsid w:val="002A5D28"/>
    <w:rsid w:val="002A6084"/>
    <w:rsid w:val="002A61D3"/>
    <w:rsid w:val="002A6242"/>
    <w:rsid w:val="002A6389"/>
    <w:rsid w:val="002A6866"/>
    <w:rsid w:val="002A69FB"/>
    <w:rsid w:val="002A6D15"/>
    <w:rsid w:val="002A705D"/>
    <w:rsid w:val="002A7363"/>
    <w:rsid w:val="002A75B4"/>
    <w:rsid w:val="002A7731"/>
    <w:rsid w:val="002A77E8"/>
    <w:rsid w:val="002A7D4D"/>
    <w:rsid w:val="002B03E4"/>
    <w:rsid w:val="002B04C3"/>
    <w:rsid w:val="002B056A"/>
    <w:rsid w:val="002B0B32"/>
    <w:rsid w:val="002B0DB9"/>
    <w:rsid w:val="002B11CB"/>
    <w:rsid w:val="002B1425"/>
    <w:rsid w:val="002B1519"/>
    <w:rsid w:val="002B17F2"/>
    <w:rsid w:val="002B1932"/>
    <w:rsid w:val="002B1A3D"/>
    <w:rsid w:val="002B1A90"/>
    <w:rsid w:val="002B1D4A"/>
    <w:rsid w:val="002B2026"/>
    <w:rsid w:val="002B2158"/>
    <w:rsid w:val="002B2823"/>
    <w:rsid w:val="002B285C"/>
    <w:rsid w:val="002B2A68"/>
    <w:rsid w:val="002B2EA5"/>
    <w:rsid w:val="002B31B4"/>
    <w:rsid w:val="002B31EA"/>
    <w:rsid w:val="002B3D07"/>
    <w:rsid w:val="002B3E43"/>
    <w:rsid w:val="002B3EC0"/>
    <w:rsid w:val="002B4122"/>
    <w:rsid w:val="002B44D4"/>
    <w:rsid w:val="002B481D"/>
    <w:rsid w:val="002B4A5F"/>
    <w:rsid w:val="002B4B65"/>
    <w:rsid w:val="002B4C36"/>
    <w:rsid w:val="002B4CBE"/>
    <w:rsid w:val="002B4D42"/>
    <w:rsid w:val="002B5548"/>
    <w:rsid w:val="002B55EF"/>
    <w:rsid w:val="002B5983"/>
    <w:rsid w:val="002B5BD9"/>
    <w:rsid w:val="002B5C8D"/>
    <w:rsid w:val="002B5D8F"/>
    <w:rsid w:val="002B5FC6"/>
    <w:rsid w:val="002B6418"/>
    <w:rsid w:val="002B6597"/>
    <w:rsid w:val="002B6B50"/>
    <w:rsid w:val="002B6D7D"/>
    <w:rsid w:val="002B6DF1"/>
    <w:rsid w:val="002B6E13"/>
    <w:rsid w:val="002B7431"/>
    <w:rsid w:val="002C0087"/>
    <w:rsid w:val="002C047D"/>
    <w:rsid w:val="002C05DB"/>
    <w:rsid w:val="002C0850"/>
    <w:rsid w:val="002C08B8"/>
    <w:rsid w:val="002C0953"/>
    <w:rsid w:val="002C0B22"/>
    <w:rsid w:val="002C0F3E"/>
    <w:rsid w:val="002C1086"/>
    <w:rsid w:val="002C108D"/>
    <w:rsid w:val="002C175E"/>
    <w:rsid w:val="002C1ACE"/>
    <w:rsid w:val="002C207B"/>
    <w:rsid w:val="002C263F"/>
    <w:rsid w:val="002C2BA1"/>
    <w:rsid w:val="002C36D5"/>
    <w:rsid w:val="002C3996"/>
    <w:rsid w:val="002C3B36"/>
    <w:rsid w:val="002C3BB5"/>
    <w:rsid w:val="002C3D84"/>
    <w:rsid w:val="002C42D1"/>
    <w:rsid w:val="002C43E4"/>
    <w:rsid w:val="002C4663"/>
    <w:rsid w:val="002C4935"/>
    <w:rsid w:val="002C494C"/>
    <w:rsid w:val="002C4CEF"/>
    <w:rsid w:val="002C4DB7"/>
    <w:rsid w:val="002C4F0F"/>
    <w:rsid w:val="002C500A"/>
    <w:rsid w:val="002C522E"/>
    <w:rsid w:val="002C5586"/>
    <w:rsid w:val="002C5AC9"/>
    <w:rsid w:val="002C61FC"/>
    <w:rsid w:val="002C6328"/>
    <w:rsid w:val="002C6C34"/>
    <w:rsid w:val="002C7466"/>
    <w:rsid w:val="002C7B6E"/>
    <w:rsid w:val="002C7FE6"/>
    <w:rsid w:val="002D00D9"/>
    <w:rsid w:val="002D0323"/>
    <w:rsid w:val="002D0344"/>
    <w:rsid w:val="002D041E"/>
    <w:rsid w:val="002D080A"/>
    <w:rsid w:val="002D0CB4"/>
    <w:rsid w:val="002D0F1B"/>
    <w:rsid w:val="002D137D"/>
    <w:rsid w:val="002D1430"/>
    <w:rsid w:val="002D15FD"/>
    <w:rsid w:val="002D1A8B"/>
    <w:rsid w:val="002D1B79"/>
    <w:rsid w:val="002D1E51"/>
    <w:rsid w:val="002D1FAA"/>
    <w:rsid w:val="002D23C2"/>
    <w:rsid w:val="002D2A91"/>
    <w:rsid w:val="002D2FBE"/>
    <w:rsid w:val="002D377F"/>
    <w:rsid w:val="002D38C1"/>
    <w:rsid w:val="002D38C7"/>
    <w:rsid w:val="002D3C99"/>
    <w:rsid w:val="002D3D1C"/>
    <w:rsid w:val="002D3FA4"/>
    <w:rsid w:val="002D41EF"/>
    <w:rsid w:val="002D4271"/>
    <w:rsid w:val="002D496E"/>
    <w:rsid w:val="002D4D6B"/>
    <w:rsid w:val="002D5080"/>
    <w:rsid w:val="002D5598"/>
    <w:rsid w:val="002D56B2"/>
    <w:rsid w:val="002D589B"/>
    <w:rsid w:val="002D5AD0"/>
    <w:rsid w:val="002D5EC9"/>
    <w:rsid w:val="002D612C"/>
    <w:rsid w:val="002D6152"/>
    <w:rsid w:val="002D6426"/>
    <w:rsid w:val="002D6432"/>
    <w:rsid w:val="002D64BD"/>
    <w:rsid w:val="002D6603"/>
    <w:rsid w:val="002D74A7"/>
    <w:rsid w:val="002D74D8"/>
    <w:rsid w:val="002D7673"/>
    <w:rsid w:val="002D7823"/>
    <w:rsid w:val="002D78BC"/>
    <w:rsid w:val="002D78F5"/>
    <w:rsid w:val="002D7CB6"/>
    <w:rsid w:val="002D7D43"/>
    <w:rsid w:val="002E0045"/>
    <w:rsid w:val="002E0350"/>
    <w:rsid w:val="002E0748"/>
    <w:rsid w:val="002E0AE8"/>
    <w:rsid w:val="002E0B47"/>
    <w:rsid w:val="002E0B59"/>
    <w:rsid w:val="002E0D0A"/>
    <w:rsid w:val="002E0F6E"/>
    <w:rsid w:val="002E0FFD"/>
    <w:rsid w:val="002E1909"/>
    <w:rsid w:val="002E1A73"/>
    <w:rsid w:val="002E1E9B"/>
    <w:rsid w:val="002E1F43"/>
    <w:rsid w:val="002E2040"/>
    <w:rsid w:val="002E2271"/>
    <w:rsid w:val="002E274E"/>
    <w:rsid w:val="002E27DE"/>
    <w:rsid w:val="002E2B48"/>
    <w:rsid w:val="002E3205"/>
    <w:rsid w:val="002E33E6"/>
    <w:rsid w:val="002E3C74"/>
    <w:rsid w:val="002E44B2"/>
    <w:rsid w:val="002E4628"/>
    <w:rsid w:val="002E4B3C"/>
    <w:rsid w:val="002E4EC4"/>
    <w:rsid w:val="002E56F8"/>
    <w:rsid w:val="002E593D"/>
    <w:rsid w:val="002E5A74"/>
    <w:rsid w:val="002E5E7A"/>
    <w:rsid w:val="002E629F"/>
    <w:rsid w:val="002E62FF"/>
    <w:rsid w:val="002E64DC"/>
    <w:rsid w:val="002E6588"/>
    <w:rsid w:val="002E6BFE"/>
    <w:rsid w:val="002E7429"/>
    <w:rsid w:val="002E7D0B"/>
    <w:rsid w:val="002F006E"/>
    <w:rsid w:val="002F04F4"/>
    <w:rsid w:val="002F0504"/>
    <w:rsid w:val="002F057C"/>
    <w:rsid w:val="002F081D"/>
    <w:rsid w:val="002F0B20"/>
    <w:rsid w:val="002F0C61"/>
    <w:rsid w:val="002F0D11"/>
    <w:rsid w:val="002F0DB2"/>
    <w:rsid w:val="002F0E7A"/>
    <w:rsid w:val="002F0F4C"/>
    <w:rsid w:val="002F0F52"/>
    <w:rsid w:val="002F0FEE"/>
    <w:rsid w:val="002F1611"/>
    <w:rsid w:val="002F166E"/>
    <w:rsid w:val="002F1A16"/>
    <w:rsid w:val="002F1CD5"/>
    <w:rsid w:val="002F1E78"/>
    <w:rsid w:val="002F213E"/>
    <w:rsid w:val="002F2A25"/>
    <w:rsid w:val="002F2A75"/>
    <w:rsid w:val="002F2A8C"/>
    <w:rsid w:val="002F2C93"/>
    <w:rsid w:val="002F30EE"/>
    <w:rsid w:val="002F37EA"/>
    <w:rsid w:val="002F4229"/>
    <w:rsid w:val="002F4658"/>
    <w:rsid w:val="002F4C3A"/>
    <w:rsid w:val="002F4ECA"/>
    <w:rsid w:val="002F5521"/>
    <w:rsid w:val="002F587E"/>
    <w:rsid w:val="002F58B5"/>
    <w:rsid w:val="002F5A9D"/>
    <w:rsid w:val="002F5D7E"/>
    <w:rsid w:val="002F64CB"/>
    <w:rsid w:val="002F6780"/>
    <w:rsid w:val="002F6949"/>
    <w:rsid w:val="002F70D5"/>
    <w:rsid w:val="002F72CF"/>
    <w:rsid w:val="002F7582"/>
    <w:rsid w:val="002F75BA"/>
    <w:rsid w:val="002F778F"/>
    <w:rsid w:val="003002F8"/>
    <w:rsid w:val="003005A9"/>
    <w:rsid w:val="003006E9"/>
    <w:rsid w:val="003007A4"/>
    <w:rsid w:val="00300A72"/>
    <w:rsid w:val="00300C6A"/>
    <w:rsid w:val="00301399"/>
    <w:rsid w:val="00301D0E"/>
    <w:rsid w:val="003021E0"/>
    <w:rsid w:val="00302F04"/>
    <w:rsid w:val="00303051"/>
    <w:rsid w:val="003034EB"/>
    <w:rsid w:val="003037BC"/>
    <w:rsid w:val="00303D90"/>
    <w:rsid w:val="00304201"/>
    <w:rsid w:val="003046D4"/>
    <w:rsid w:val="003047C7"/>
    <w:rsid w:val="003048D3"/>
    <w:rsid w:val="00305318"/>
    <w:rsid w:val="00305862"/>
    <w:rsid w:val="00305A6B"/>
    <w:rsid w:val="00305C2D"/>
    <w:rsid w:val="00305DE6"/>
    <w:rsid w:val="00306385"/>
    <w:rsid w:val="00306632"/>
    <w:rsid w:val="00306A9E"/>
    <w:rsid w:val="00307C81"/>
    <w:rsid w:val="00307D8C"/>
    <w:rsid w:val="00307EDB"/>
    <w:rsid w:val="00307FD6"/>
    <w:rsid w:val="00310069"/>
    <w:rsid w:val="00310107"/>
    <w:rsid w:val="003101F1"/>
    <w:rsid w:val="003102B7"/>
    <w:rsid w:val="003104C5"/>
    <w:rsid w:val="003104C8"/>
    <w:rsid w:val="003106C2"/>
    <w:rsid w:val="0031076D"/>
    <w:rsid w:val="00310B7B"/>
    <w:rsid w:val="00310CB2"/>
    <w:rsid w:val="00310CBB"/>
    <w:rsid w:val="003114F5"/>
    <w:rsid w:val="00311661"/>
    <w:rsid w:val="0031172C"/>
    <w:rsid w:val="00312018"/>
    <w:rsid w:val="00312F55"/>
    <w:rsid w:val="003133E8"/>
    <w:rsid w:val="00313837"/>
    <w:rsid w:val="00313EB1"/>
    <w:rsid w:val="00314117"/>
    <w:rsid w:val="003141A6"/>
    <w:rsid w:val="00314299"/>
    <w:rsid w:val="003145D3"/>
    <w:rsid w:val="003146BD"/>
    <w:rsid w:val="00314820"/>
    <w:rsid w:val="00314D06"/>
    <w:rsid w:val="00314F14"/>
    <w:rsid w:val="00315101"/>
    <w:rsid w:val="00315380"/>
    <w:rsid w:val="00315683"/>
    <w:rsid w:val="00315BCD"/>
    <w:rsid w:val="00315E29"/>
    <w:rsid w:val="00315FFE"/>
    <w:rsid w:val="003168DF"/>
    <w:rsid w:val="00316ADA"/>
    <w:rsid w:val="00316FFE"/>
    <w:rsid w:val="00317AC7"/>
    <w:rsid w:val="00320199"/>
    <w:rsid w:val="00320383"/>
    <w:rsid w:val="003203F7"/>
    <w:rsid w:val="00320643"/>
    <w:rsid w:val="003207E1"/>
    <w:rsid w:val="003208A1"/>
    <w:rsid w:val="00320B47"/>
    <w:rsid w:val="00320EEF"/>
    <w:rsid w:val="00321522"/>
    <w:rsid w:val="0032152D"/>
    <w:rsid w:val="00321954"/>
    <w:rsid w:val="00321B56"/>
    <w:rsid w:val="00321C5C"/>
    <w:rsid w:val="0032227B"/>
    <w:rsid w:val="003224F3"/>
    <w:rsid w:val="003226FC"/>
    <w:rsid w:val="00322A29"/>
    <w:rsid w:val="00322C6B"/>
    <w:rsid w:val="00322D98"/>
    <w:rsid w:val="003239CF"/>
    <w:rsid w:val="00323DD5"/>
    <w:rsid w:val="00324935"/>
    <w:rsid w:val="00324E32"/>
    <w:rsid w:val="003252B9"/>
    <w:rsid w:val="00325705"/>
    <w:rsid w:val="00325E18"/>
    <w:rsid w:val="00326010"/>
    <w:rsid w:val="00326034"/>
    <w:rsid w:val="0032618E"/>
    <w:rsid w:val="00326256"/>
    <w:rsid w:val="0032656B"/>
    <w:rsid w:val="003266E0"/>
    <w:rsid w:val="00326988"/>
    <w:rsid w:val="00326BFB"/>
    <w:rsid w:val="00326DC0"/>
    <w:rsid w:val="00326E6E"/>
    <w:rsid w:val="00327A4B"/>
    <w:rsid w:val="00327F8B"/>
    <w:rsid w:val="00327FAB"/>
    <w:rsid w:val="00330177"/>
    <w:rsid w:val="003303D9"/>
    <w:rsid w:val="00330434"/>
    <w:rsid w:val="003304DD"/>
    <w:rsid w:val="003306DC"/>
    <w:rsid w:val="003308A1"/>
    <w:rsid w:val="00331100"/>
    <w:rsid w:val="00331269"/>
    <w:rsid w:val="00331757"/>
    <w:rsid w:val="00331877"/>
    <w:rsid w:val="00331980"/>
    <w:rsid w:val="00331B3B"/>
    <w:rsid w:val="003320DF"/>
    <w:rsid w:val="003322F1"/>
    <w:rsid w:val="003325F8"/>
    <w:rsid w:val="0033279B"/>
    <w:rsid w:val="00332806"/>
    <w:rsid w:val="00332C5F"/>
    <w:rsid w:val="003334F8"/>
    <w:rsid w:val="00333964"/>
    <w:rsid w:val="00333D21"/>
    <w:rsid w:val="00334078"/>
    <w:rsid w:val="00334973"/>
    <w:rsid w:val="00334AE1"/>
    <w:rsid w:val="00334CCE"/>
    <w:rsid w:val="00335786"/>
    <w:rsid w:val="00335D47"/>
    <w:rsid w:val="003364A9"/>
    <w:rsid w:val="0033685D"/>
    <w:rsid w:val="0033695F"/>
    <w:rsid w:val="00336970"/>
    <w:rsid w:val="0033699A"/>
    <w:rsid w:val="00336A17"/>
    <w:rsid w:val="00336A4E"/>
    <w:rsid w:val="00336D9E"/>
    <w:rsid w:val="00336DCE"/>
    <w:rsid w:val="00336EA0"/>
    <w:rsid w:val="00337955"/>
    <w:rsid w:val="00337F07"/>
    <w:rsid w:val="003402E3"/>
    <w:rsid w:val="00340326"/>
    <w:rsid w:val="00340C38"/>
    <w:rsid w:val="00340DA0"/>
    <w:rsid w:val="00341159"/>
    <w:rsid w:val="003411AD"/>
    <w:rsid w:val="003412A4"/>
    <w:rsid w:val="003413ED"/>
    <w:rsid w:val="00341778"/>
    <w:rsid w:val="00341B08"/>
    <w:rsid w:val="00341B67"/>
    <w:rsid w:val="00341B9A"/>
    <w:rsid w:val="00341D5D"/>
    <w:rsid w:val="00341DEA"/>
    <w:rsid w:val="00342090"/>
    <w:rsid w:val="00342206"/>
    <w:rsid w:val="00342283"/>
    <w:rsid w:val="003427D3"/>
    <w:rsid w:val="00342B90"/>
    <w:rsid w:val="00342D25"/>
    <w:rsid w:val="00342D5B"/>
    <w:rsid w:val="003431AC"/>
    <w:rsid w:val="00343210"/>
    <w:rsid w:val="00343AD8"/>
    <w:rsid w:val="00343FAB"/>
    <w:rsid w:val="0034406C"/>
    <w:rsid w:val="003443B3"/>
    <w:rsid w:val="003444B8"/>
    <w:rsid w:val="00344B54"/>
    <w:rsid w:val="00345035"/>
    <w:rsid w:val="00345037"/>
    <w:rsid w:val="00345430"/>
    <w:rsid w:val="003456D8"/>
    <w:rsid w:val="003461F7"/>
    <w:rsid w:val="003465C6"/>
    <w:rsid w:val="00346765"/>
    <w:rsid w:val="00346CA3"/>
    <w:rsid w:val="00346EBB"/>
    <w:rsid w:val="00346FC1"/>
    <w:rsid w:val="003476F5"/>
    <w:rsid w:val="00347A39"/>
    <w:rsid w:val="00347EDB"/>
    <w:rsid w:val="00347F58"/>
    <w:rsid w:val="00350654"/>
    <w:rsid w:val="0035090E"/>
    <w:rsid w:val="00350B5C"/>
    <w:rsid w:val="00350D8B"/>
    <w:rsid w:val="00350F17"/>
    <w:rsid w:val="003512A7"/>
    <w:rsid w:val="00351D45"/>
    <w:rsid w:val="00351E98"/>
    <w:rsid w:val="0035239C"/>
    <w:rsid w:val="0035282F"/>
    <w:rsid w:val="00352944"/>
    <w:rsid w:val="00352AC5"/>
    <w:rsid w:val="00352EE9"/>
    <w:rsid w:val="00353177"/>
    <w:rsid w:val="0035325A"/>
    <w:rsid w:val="0035350F"/>
    <w:rsid w:val="00353514"/>
    <w:rsid w:val="00353535"/>
    <w:rsid w:val="003538EF"/>
    <w:rsid w:val="00353CC9"/>
    <w:rsid w:val="00353DB4"/>
    <w:rsid w:val="00354288"/>
    <w:rsid w:val="0035452C"/>
    <w:rsid w:val="0035473B"/>
    <w:rsid w:val="00354BBA"/>
    <w:rsid w:val="00354EF1"/>
    <w:rsid w:val="00354F64"/>
    <w:rsid w:val="00355F40"/>
    <w:rsid w:val="00356123"/>
    <w:rsid w:val="003561D6"/>
    <w:rsid w:val="003563F4"/>
    <w:rsid w:val="00356778"/>
    <w:rsid w:val="00356876"/>
    <w:rsid w:val="00356FCE"/>
    <w:rsid w:val="00357167"/>
    <w:rsid w:val="003571A3"/>
    <w:rsid w:val="00357B76"/>
    <w:rsid w:val="00357D36"/>
    <w:rsid w:val="00357E31"/>
    <w:rsid w:val="003600CF"/>
    <w:rsid w:val="003601FA"/>
    <w:rsid w:val="0036024E"/>
    <w:rsid w:val="00360970"/>
    <w:rsid w:val="00360CBD"/>
    <w:rsid w:val="00360DD6"/>
    <w:rsid w:val="00360F4C"/>
    <w:rsid w:val="00360F5C"/>
    <w:rsid w:val="0036141E"/>
    <w:rsid w:val="00361A18"/>
    <w:rsid w:val="00361CAD"/>
    <w:rsid w:val="00361E70"/>
    <w:rsid w:val="00362A70"/>
    <w:rsid w:val="00362C1C"/>
    <w:rsid w:val="00362C36"/>
    <w:rsid w:val="003635E1"/>
    <w:rsid w:val="003637A1"/>
    <w:rsid w:val="003639C2"/>
    <w:rsid w:val="003639C5"/>
    <w:rsid w:val="00363B1D"/>
    <w:rsid w:val="00363BFE"/>
    <w:rsid w:val="00363F01"/>
    <w:rsid w:val="00364358"/>
    <w:rsid w:val="00364C4B"/>
    <w:rsid w:val="00364E68"/>
    <w:rsid w:val="00364F13"/>
    <w:rsid w:val="0036530A"/>
    <w:rsid w:val="003654DA"/>
    <w:rsid w:val="00365704"/>
    <w:rsid w:val="00365B08"/>
    <w:rsid w:val="003660C0"/>
    <w:rsid w:val="003663E7"/>
    <w:rsid w:val="00366775"/>
    <w:rsid w:val="00366792"/>
    <w:rsid w:val="003668A3"/>
    <w:rsid w:val="0036698A"/>
    <w:rsid w:val="00367054"/>
    <w:rsid w:val="0036716E"/>
    <w:rsid w:val="00367569"/>
    <w:rsid w:val="003675E2"/>
    <w:rsid w:val="003675E4"/>
    <w:rsid w:val="003678C5"/>
    <w:rsid w:val="00367A6B"/>
    <w:rsid w:val="00367B53"/>
    <w:rsid w:val="00367D02"/>
    <w:rsid w:val="00367E19"/>
    <w:rsid w:val="0037053E"/>
    <w:rsid w:val="00370542"/>
    <w:rsid w:val="003706C4"/>
    <w:rsid w:val="00370953"/>
    <w:rsid w:val="0037096C"/>
    <w:rsid w:val="0037103A"/>
    <w:rsid w:val="00371888"/>
    <w:rsid w:val="003721C4"/>
    <w:rsid w:val="0037221C"/>
    <w:rsid w:val="00372294"/>
    <w:rsid w:val="00372701"/>
    <w:rsid w:val="00372C49"/>
    <w:rsid w:val="00372E7D"/>
    <w:rsid w:val="00372E7F"/>
    <w:rsid w:val="00372EBD"/>
    <w:rsid w:val="0037328B"/>
    <w:rsid w:val="003738BA"/>
    <w:rsid w:val="00373960"/>
    <w:rsid w:val="00373FB3"/>
    <w:rsid w:val="003747CC"/>
    <w:rsid w:val="00374D3E"/>
    <w:rsid w:val="00375103"/>
    <w:rsid w:val="00375293"/>
    <w:rsid w:val="003754AF"/>
    <w:rsid w:val="00375D4A"/>
    <w:rsid w:val="00375E1C"/>
    <w:rsid w:val="00375E85"/>
    <w:rsid w:val="003763EE"/>
    <w:rsid w:val="00376999"/>
    <w:rsid w:val="00377014"/>
    <w:rsid w:val="00377220"/>
    <w:rsid w:val="003772B9"/>
    <w:rsid w:val="00377450"/>
    <w:rsid w:val="00377540"/>
    <w:rsid w:val="00377808"/>
    <w:rsid w:val="00377844"/>
    <w:rsid w:val="003779A3"/>
    <w:rsid w:val="0038006C"/>
    <w:rsid w:val="003802DF"/>
    <w:rsid w:val="0038087A"/>
    <w:rsid w:val="00380AE4"/>
    <w:rsid w:val="00380E5D"/>
    <w:rsid w:val="00380F6E"/>
    <w:rsid w:val="0038113C"/>
    <w:rsid w:val="003818A8"/>
    <w:rsid w:val="003819E1"/>
    <w:rsid w:val="00381FB1"/>
    <w:rsid w:val="003823B5"/>
    <w:rsid w:val="00383879"/>
    <w:rsid w:val="003838EC"/>
    <w:rsid w:val="00383A27"/>
    <w:rsid w:val="00383E2D"/>
    <w:rsid w:val="00384241"/>
    <w:rsid w:val="00384463"/>
    <w:rsid w:val="003844EC"/>
    <w:rsid w:val="003847EC"/>
    <w:rsid w:val="00384A6E"/>
    <w:rsid w:val="00384AB1"/>
    <w:rsid w:val="00384ABC"/>
    <w:rsid w:val="00384BF9"/>
    <w:rsid w:val="0038509C"/>
    <w:rsid w:val="0038538D"/>
    <w:rsid w:val="00385452"/>
    <w:rsid w:val="00385587"/>
    <w:rsid w:val="003857D8"/>
    <w:rsid w:val="00386134"/>
    <w:rsid w:val="003861B1"/>
    <w:rsid w:val="0038673E"/>
    <w:rsid w:val="00386771"/>
    <w:rsid w:val="00386778"/>
    <w:rsid w:val="0038696C"/>
    <w:rsid w:val="00386AE4"/>
    <w:rsid w:val="003871D8"/>
    <w:rsid w:val="00387224"/>
    <w:rsid w:val="00387DB8"/>
    <w:rsid w:val="00390156"/>
    <w:rsid w:val="003903A9"/>
    <w:rsid w:val="00390625"/>
    <w:rsid w:val="00390660"/>
    <w:rsid w:val="00390C11"/>
    <w:rsid w:val="003911DD"/>
    <w:rsid w:val="00391451"/>
    <w:rsid w:val="003914B8"/>
    <w:rsid w:val="003918BB"/>
    <w:rsid w:val="00391CF5"/>
    <w:rsid w:val="00391F8D"/>
    <w:rsid w:val="00391FD3"/>
    <w:rsid w:val="003921F0"/>
    <w:rsid w:val="00392593"/>
    <w:rsid w:val="003927FE"/>
    <w:rsid w:val="00392BF0"/>
    <w:rsid w:val="00392D0D"/>
    <w:rsid w:val="00392D61"/>
    <w:rsid w:val="00392DC5"/>
    <w:rsid w:val="0039322C"/>
    <w:rsid w:val="003932AC"/>
    <w:rsid w:val="00393A3D"/>
    <w:rsid w:val="00393CD4"/>
    <w:rsid w:val="00393E22"/>
    <w:rsid w:val="0039406F"/>
    <w:rsid w:val="00394163"/>
    <w:rsid w:val="00394CE5"/>
    <w:rsid w:val="00394E94"/>
    <w:rsid w:val="00394F50"/>
    <w:rsid w:val="003950AD"/>
    <w:rsid w:val="0039536D"/>
    <w:rsid w:val="00395700"/>
    <w:rsid w:val="00395FBA"/>
    <w:rsid w:val="00396397"/>
    <w:rsid w:val="00396B3A"/>
    <w:rsid w:val="00396DC0"/>
    <w:rsid w:val="003970C7"/>
    <w:rsid w:val="00397111"/>
    <w:rsid w:val="003971AE"/>
    <w:rsid w:val="00397464"/>
    <w:rsid w:val="00397764"/>
    <w:rsid w:val="003A0008"/>
    <w:rsid w:val="003A00E9"/>
    <w:rsid w:val="003A01F6"/>
    <w:rsid w:val="003A0400"/>
    <w:rsid w:val="003A066A"/>
    <w:rsid w:val="003A089D"/>
    <w:rsid w:val="003A09DC"/>
    <w:rsid w:val="003A0C7E"/>
    <w:rsid w:val="003A0E6D"/>
    <w:rsid w:val="003A11E1"/>
    <w:rsid w:val="003A1201"/>
    <w:rsid w:val="003A1272"/>
    <w:rsid w:val="003A13C6"/>
    <w:rsid w:val="003A16F1"/>
    <w:rsid w:val="003A19BD"/>
    <w:rsid w:val="003A2325"/>
    <w:rsid w:val="003A28A3"/>
    <w:rsid w:val="003A297E"/>
    <w:rsid w:val="003A3074"/>
    <w:rsid w:val="003A3685"/>
    <w:rsid w:val="003A37DF"/>
    <w:rsid w:val="003A39A9"/>
    <w:rsid w:val="003A3D5A"/>
    <w:rsid w:val="003A3E3C"/>
    <w:rsid w:val="003A435F"/>
    <w:rsid w:val="003A4700"/>
    <w:rsid w:val="003A48BC"/>
    <w:rsid w:val="003A4B0F"/>
    <w:rsid w:val="003A4BBB"/>
    <w:rsid w:val="003A4F84"/>
    <w:rsid w:val="003A5164"/>
    <w:rsid w:val="003A51E2"/>
    <w:rsid w:val="003A54F0"/>
    <w:rsid w:val="003A589A"/>
    <w:rsid w:val="003A5B0C"/>
    <w:rsid w:val="003A5DB8"/>
    <w:rsid w:val="003A5E47"/>
    <w:rsid w:val="003A62C9"/>
    <w:rsid w:val="003A65E9"/>
    <w:rsid w:val="003A6635"/>
    <w:rsid w:val="003A6853"/>
    <w:rsid w:val="003A6B79"/>
    <w:rsid w:val="003A7168"/>
    <w:rsid w:val="003A7B01"/>
    <w:rsid w:val="003A7B15"/>
    <w:rsid w:val="003B080D"/>
    <w:rsid w:val="003B0862"/>
    <w:rsid w:val="003B09A3"/>
    <w:rsid w:val="003B12E9"/>
    <w:rsid w:val="003B2108"/>
    <w:rsid w:val="003B22F1"/>
    <w:rsid w:val="003B2B53"/>
    <w:rsid w:val="003B2B82"/>
    <w:rsid w:val="003B2E8A"/>
    <w:rsid w:val="003B2E8B"/>
    <w:rsid w:val="003B2F04"/>
    <w:rsid w:val="003B30B3"/>
    <w:rsid w:val="003B32F1"/>
    <w:rsid w:val="003B3329"/>
    <w:rsid w:val="003B3C06"/>
    <w:rsid w:val="003B3EB8"/>
    <w:rsid w:val="003B408D"/>
    <w:rsid w:val="003B4AB4"/>
    <w:rsid w:val="003B4B1B"/>
    <w:rsid w:val="003B4BBC"/>
    <w:rsid w:val="003B53D1"/>
    <w:rsid w:val="003B569D"/>
    <w:rsid w:val="003B5F7E"/>
    <w:rsid w:val="003B5FE1"/>
    <w:rsid w:val="003B624F"/>
    <w:rsid w:val="003B62F2"/>
    <w:rsid w:val="003B633D"/>
    <w:rsid w:val="003B6C35"/>
    <w:rsid w:val="003B7288"/>
    <w:rsid w:val="003B759F"/>
    <w:rsid w:val="003B7E7B"/>
    <w:rsid w:val="003C0500"/>
    <w:rsid w:val="003C0754"/>
    <w:rsid w:val="003C09A5"/>
    <w:rsid w:val="003C09BF"/>
    <w:rsid w:val="003C0D59"/>
    <w:rsid w:val="003C10DE"/>
    <w:rsid w:val="003C17C6"/>
    <w:rsid w:val="003C1830"/>
    <w:rsid w:val="003C1F11"/>
    <w:rsid w:val="003C237F"/>
    <w:rsid w:val="003C2B4A"/>
    <w:rsid w:val="003C2CB7"/>
    <w:rsid w:val="003C31E5"/>
    <w:rsid w:val="003C32B4"/>
    <w:rsid w:val="003C3824"/>
    <w:rsid w:val="003C38FE"/>
    <w:rsid w:val="003C3A60"/>
    <w:rsid w:val="003C3AF4"/>
    <w:rsid w:val="003C3AFB"/>
    <w:rsid w:val="003C3CE8"/>
    <w:rsid w:val="003C4223"/>
    <w:rsid w:val="003C4324"/>
    <w:rsid w:val="003C4B71"/>
    <w:rsid w:val="003C4F24"/>
    <w:rsid w:val="003C5210"/>
    <w:rsid w:val="003C5B6D"/>
    <w:rsid w:val="003C5CDA"/>
    <w:rsid w:val="003C5FC3"/>
    <w:rsid w:val="003C620E"/>
    <w:rsid w:val="003C62A7"/>
    <w:rsid w:val="003C6497"/>
    <w:rsid w:val="003C6522"/>
    <w:rsid w:val="003C65C5"/>
    <w:rsid w:val="003C6977"/>
    <w:rsid w:val="003C6B7D"/>
    <w:rsid w:val="003C6CB9"/>
    <w:rsid w:val="003C71DE"/>
    <w:rsid w:val="003C75E8"/>
    <w:rsid w:val="003C78DA"/>
    <w:rsid w:val="003C7C7F"/>
    <w:rsid w:val="003C7EB6"/>
    <w:rsid w:val="003D010C"/>
    <w:rsid w:val="003D013E"/>
    <w:rsid w:val="003D026F"/>
    <w:rsid w:val="003D039C"/>
    <w:rsid w:val="003D0477"/>
    <w:rsid w:val="003D0A76"/>
    <w:rsid w:val="003D0B29"/>
    <w:rsid w:val="003D0EDF"/>
    <w:rsid w:val="003D0F4E"/>
    <w:rsid w:val="003D1120"/>
    <w:rsid w:val="003D115B"/>
    <w:rsid w:val="003D13C6"/>
    <w:rsid w:val="003D1456"/>
    <w:rsid w:val="003D16E1"/>
    <w:rsid w:val="003D17AD"/>
    <w:rsid w:val="003D180C"/>
    <w:rsid w:val="003D1CDB"/>
    <w:rsid w:val="003D1D6D"/>
    <w:rsid w:val="003D225A"/>
    <w:rsid w:val="003D2262"/>
    <w:rsid w:val="003D2341"/>
    <w:rsid w:val="003D23E6"/>
    <w:rsid w:val="003D24A6"/>
    <w:rsid w:val="003D268B"/>
    <w:rsid w:val="003D2DED"/>
    <w:rsid w:val="003D2FA7"/>
    <w:rsid w:val="003D32C9"/>
    <w:rsid w:val="003D35BC"/>
    <w:rsid w:val="003D3733"/>
    <w:rsid w:val="003D3B4A"/>
    <w:rsid w:val="003D3F04"/>
    <w:rsid w:val="003D474B"/>
    <w:rsid w:val="003D47D3"/>
    <w:rsid w:val="003D49FC"/>
    <w:rsid w:val="003D4A49"/>
    <w:rsid w:val="003D4C69"/>
    <w:rsid w:val="003D4CF5"/>
    <w:rsid w:val="003D4CFF"/>
    <w:rsid w:val="003D4F1D"/>
    <w:rsid w:val="003D5527"/>
    <w:rsid w:val="003D5542"/>
    <w:rsid w:val="003D57C8"/>
    <w:rsid w:val="003D6059"/>
    <w:rsid w:val="003D65BD"/>
    <w:rsid w:val="003D6733"/>
    <w:rsid w:val="003D6C5C"/>
    <w:rsid w:val="003D6E04"/>
    <w:rsid w:val="003D6F6A"/>
    <w:rsid w:val="003D72D6"/>
    <w:rsid w:val="003D74C6"/>
    <w:rsid w:val="003D74F5"/>
    <w:rsid w:val="003D75FE"/>
    <w:rsid w:val="003D7BFF"/>
    <w:rsid w:val="003D7C11"/>
    <w:rsid w:val="003D7CAE"/>
    <w:rsid w:val="003E0249"/>
    <w:rsid w:val="003E04D4"/>
    <w:rsid w:val="003E082E"/>
    <w:rsid w:val="003E0D1D"/>
    <w:rsid w:val="003E12C0"/>
    <w:rsid w:val="003E1549"/>
    <w:rsid w:val="003E16DC"/>
    <w:rsid w:val="003E1B0D"/>
    <w:rsid w:val="003E217B"/>
    <w:rsid w:val="003E24B1"/>
    <w:rsid w:val="003E2758"/>
    <w:rsid w:val="003E2913"/>
    <w:rsid w:val="003E2996"/>
    <w:rsid w:val="003E2B65"/>
    <w:rsid w:val="003E2DAE"/>
    <w:rsid w:val="003E328E"/>
    <w:rsid w:val="003E34FA"/>
    <w:rsid w:val="003E3936"/>
    <w:rsid w:val="003E3CDB"/>
    <w:rsid w:val="003E4645"/>
    <w:rsid w:val="003E47A5"/>
    <w:rsid w:val="003E4871"/>
    <w:rsid w:val="003E4C2F"/>
    <w:rsid w:val="003E4CD1"/>
    <w:rsid w:val="003E4D4D"/>
    <w:rsid w:val="003E4E2A"/>
    <w:rsid w:val="003E510B"/>
    <w:rsid w:val="003E52F5"/>
    <w:rsid w:val="003E5914"/>
    <w:rsid w:val="003E5BE0"/>
    <w:rsid w:val="003E5C07"/>
    <w:rsid w:val="003E5C79"/>
    <w:rsid w:val="003E5E23"/>
    <w:rsid w:val="003E60E1"/>
    <w:rsid w:val="003E691F"/>
    <w:rsid w:val="003E69F4"/>
    <w:rsid w:val="003E6D48"/>
    <w:rsid w:val="003E6E55"/>
    <w:rsid w:val="003E6FD1"/>
    <w:rsid w:val="003E705A"/>
    <w:rsid w:val="003E71CF"/>
    <w:rsid w:val="003E735E"/>
    <w:rsid w:val="003E77DC"/>
    <w:rsid w:val="003E78E3"/>
    <w:rsid w:val="003E7CBF"/>
    <w:rsid w:val="003F0100"/>
    <w:rsid w:val="003F045A"/>
    <w:rsid w:val="003F11D9"/>
    <w:rsid w:val="003F13DD"/>
    <w:rsid w:val="003F144C"/>
    <w:rsid w:val="003F15FA"/>
    <w:rsid w:val="003F1AC7"/>
    <w:rsid w:val="003F1E26"/>
    <w:rsid w:val="003F2457"/>
    <w:rsid w:val="003F2C49"/>
    <w:rsid w:val="003F2E84"/>
    <w:rsid w:val="003F3386"/>
    <w:rsid w:val="003F371C"/>
    <w:rsid w:val="003F379A"/>
    <w:rsid w:val="003F3A8F"/>
    <w:rsid w:val="003F3CB9"/>
    <w:rsid w:val="003F3CD9"/>
    <w:rsid w:val="003F42FA"/>
    <w:rsid w:val="003F4ACF"/>
    <w:rsid w:val="003F4DBE"/>
    <w:rsid w:val="003F4E11"/>
    <w:rsid w:val="003F4F07"/>
    <w:rsid w:val="003F5020"/>
    <w:rsid w:val="003F5083"/>
    <w:rsid w:val="003F5161"/>
    <w:rsid w:val="003F5348"/>
    <w:rsid w:val="003F5519"/>
    <w:rsid w:val="003F5624"/>
    <w:rsid w:val="003F58D6"/>
    <w:rsid w:val="003F58FE"/>
    <w:rsid w:val="003F5C2D"/>
    <w:rsid w:val="003F5E0F"/>
    <w:rsid w:val="003F5E6F"/>
    <w:rsid w:val="003F64D4"/>
    <w:rsid w:val="003F6593"/>
    <w:rsid w:val="003F65C8"/>
    <w:rsid w:val="003F6BFD"/>
    <w:rsid w:val="003F7557"/>
    <w:rsid w:val="003F77EA"/>
    <w:rsid w:val="003F7C36"/>
    <w:rsid w:val="003F7F45"/>
    <w:rsid w:val="004000C5"/>
    <w:rsid w:val="00400535"/>
    <w:rsid w:val="00400841"/>
    <w:rsid w:val="0040093D"/>
    <w:rsid w:val="00400BF9"/>
    <w:rsid w:val="00400D6E"/>
    <w:rsid w:val="00400E31"/>
    <w:rsid w:val="00400E86"/>
    <w:rsid w:val="0040220E"/>
    <w:rsid w:val="00403378"/>
    <w:rsid w:val="00403609"/>
    <w:rsid w:val="004038E4"/>
    <w:rsid w:val="00403E19"/>
    <w:rsid w:val="00403F2F"/>
    <w:rsid w:val="004042B9"/>
    <w:rsid w:val="0040446C"/>
    <w:rsid w:val="00404631"/>
    <w:rsid w:val="00404A76"/>
    <w:rsid w:val="00404EF0"/>
    <w:rsid w:val="00405050"/>
    <w:rsid w:val="00405264"/>
    <w:rsid w:val="004052F5"/>
    <w:rsid w:val="004054BF"/>
    <w:rsid w:val="00405867"/>
    <w:rsid w:val="00405F14"/>
    <w:rsid w:val="00405FD9"/>
    <w:rsid w:val="00406AD5"/>
    <w:rsid w:val="00406C16"/>
    <w:rsid w:val="004072F5"/>
    <w:rsid w:val="00407B55"/>
    <w:rsid w:val="00407EC8"/>
    <w:rsid w:val="00407FD5"/>
    <w:rsid w:val="00410077"/>
    <w:rsid w:val="004108F5"/>
    <w:rsid w:val="00410A50"/>
    <w:rsid w:val="00411633"/>
    <w:rsid w:val="004118F6"/>
    <w:rsid w:val="00411F49"/>
    <w:rsid w:val="00411FC9"/>
    <w:rsid w:val="0041221D"/>
    <w:rsid w:val="004126B4"/>
    <w:rsid w:val="0041317D"/>
    <w:rsid w:val="00413A3A"/>
    <w:rsid w:val="00413A99"/>
    <w:rsid w:val="00413B89"/>
    <w:rsid w:val="00413C01"/>
    <w:rsid w:val="00413CCD"/>
    <w:rsid w:val="00413D7D"/>
    <w:rsid w:val="004143DD"/>
    <w:rsid w:val="004145BC"/>
    <w:rsid w:val="004149E2"/>
    <w:rsid w:val="00414A14"/>
    <w:rsid w:val="004150E1"/>
    <w:rsid w:val="0041528D"/>
    <w:rsid w:val="00415600"/>
    <w:rsid w:val="0041560A"/>
    <w:rsid w:val="004156C5"/>
    <w:rsid w:val="00415725"/>
    <w:rsid w:val="00415CE9"/>
    <w:rsid w:val="00415E8B"/>
    <w:rsid w:val="00415F74"/>
    <w:rsid w:val="00415FA1"/>
    <w:rsid w:val="004165C2"/>
    <w:rsid w:val="0041666E"/>
    <w:rsid w:val="00416D8F"/>
    <w:rsid w:val="00416E38"/>
    <w:rsid w:val="0041704A"/>
    <w:rsid w:val="004174A0"/>
    <w:rsid w:val="00417777"/>
    <w:rsid w:val="00417DA4"/>
    <w:rsid w:val="00417F1D"/>
    <w:rsid w:val="004202EB"/>
    <w:rsid w:val="00420465"/>
    <w:rsid w:val="004207A4"/>
    <w:rsid w:val="00420852"/>
    <w:rsid w:val="00420A8F"/>
    <w:rsid w:val="00420F6B"/>
    <w:rsid w:val="004210B7"/>
    <w:rsid w:val="00421452"/>
    <w:rsid w:val="0042152D"/>
    <w:rsid w:val="0042179F"/>
    <w:rsid w:val="00421B09"/>
    <w:rsid w:val="004220BD"/>
    <w:rsid w:val="00422AA0"/>
    <w:rsid w:val="00422BD1"/>
    <w:rsid w:val="00423765"/>
    <w:rsid w:val="0042392E"/>
    <w:rsid w:val="00423A8C"/>
    <w:rsid w:val="00423DD7"/>
    <w:rsid w:val="004240FE"/>
    <w:rsid w:val="0042452B"/>
    <w:rsid w:val="00424604"/>
    <w:rsid w:val="004247D9"/>
    <w:rsid w:val="00424C0A"/>
    <w:rsid w:val="00424D5B"/>
    <w:rsid w:val="00424F3D"/>
    <w:rsid w:val="0042507B"/>
    <w:rsid w:val="004253E7"/>
    <w:rsid w:val="00425510"/>
    <w:rsid w:val="004257CC"/>
    <w:rsid w:val="00425AE6"/>
    <w:rsid w:val="00425D3F"/>
    <w:rsid w:val="004260F3"/>
    <w:rsid w:val="00426946"/>
    <w:rsid w:val="00426AE3"/>
    <w:rsid w:val="00426AF0"/>
    <w:rsid w:val="00426C23"/>
    <w:rsid w:val="00426D59"/>
    <w:rsid w:val="00426EFC"/>
    <w:rsid w:val="004275A0"/>
    <w:rsid w:val="00427693"/>
    <w:rsid w:val="004278D1"/>
    <w:rsid w:val="00427957"/>
    <w:rsid w:val="00427EAB"/>
    <w:rsid w:val="00430258"/>
    <w:rsid w:val="004303BA"/>
    <w:rsid w:val="0043062D"/>
    <w:rsid w:val="0043085E"/>
    <w:rsid w:val="00430D33"/>
    <w:rsid w:val="0043119D"/>
    <w:rsid w:val="004313BB"/>
    <w:rsid w:val="0043147D"/>
    <w:rsid w:val="0043153E"/>
    <w:rsid w:val="00431610"/>
    <w:rsid w:val="004316E0"/>
    <w:rsid w:val="00431CEF"/>
    <w:rsid w:val="00431E5D"/>
    <w:rsid w:val="00432194"/>
    <w:rsid w:val="00432B9C"/>
    <w:rsid w:val="00432BE5"/>
    <w:rsid w:val="0043307E"/>
    <w:rsid w:val="0043316E"/>
    <w:rsid w:val="004331E2"/>
    <w:rsid w:val="00433415"/>
    <w:rsid w:val="0043341C"/>
    <w:rsid w:val="00433716"/>
    <w:rsid w:val="004337CD"/>
    <w:rsid w:val="00433909"/>
    <w:rsid w:val="0043428C"/>
    <w:rsid w:val="004342A6"/>
    <w:rsid w:val="00434B25"/>
    <w:rsid w:val="00434B9B"/>
    <w:rsid w:val="0043505D"/>
    <w:rsid w:val="00435A7A"/>
    <w:rsid w:val="00435D64"/>
    <w:rsid w:val="00435EE4"/>
    <w:rsid w:val="00435F5F"/>
    <w:rsid w:val="00436620"/>
    <w:rsid w:val="00436DA4"/>
    <w:rsid w:val="00436F09"/>
    <w:rsid w:val="0043710A"/>
    <w:rsid w:val="004371BD"/>
    <w:rsid w:val="00437401"/>
    <w:rsid w:val="00437494"/>
    <w:rsid w:val="004377D1"/>
    <w:rsid w:val="00437809"/>
    <w:rsid w:val="00437AE5"/>
    <w:rsid w:val="004403C5"/>
    <w:rsid w:val="004404ED"/>
    <w:rsid w:val="0044061C"/>
    <w:rsid w:val="00440628"/>
    <w:rsid w:val="004408C4"/>
    <w:rsid w:val="00441181"/>
    <w:rsid w:val="00441E20"/>
    <w:rsid w:val="00441E22"/>
    <w:rsid w:val="00442280"/>
    <w:rsid w:val="004422AB"/>
    <w:rsid w:val="004425BB"/>
    <w:rsid w:val="004425BD"/>
    <w:rsid w:val="004427CE"/>
    <w:rsid w:val="00442BCA"/>
    <w:rsid w:val="00442D27"/>
    <w:rsid w:val="00442DAB"/>
    <w:rsid w:val="00442E6E"/>
    <w:rsid w:val="004430FB"/>
    <w:rsid w:val="00443238"/>
    <w:rsid w:val="00443300"/>
    <w:rsid w:val="0044344F"/>
    <w:rsid w:val="0044355D"/>
    <w:rsid w:val="00443B15"/>
    <w:rsid w:val="00443C55"/>
    <w:rsid w:val="00443CC7"/>
    <w:rsid w:val="00443CE9"/>
    <w:rsid w:val="00444413"/>
    <w:rsid w:val="00444FC0"/>
    <w:rsid w:val="0044567B"/>
    <w:rsid w:val="00445D33"/>
    <w:rsid w:val="0044609C"/>
    <w:rsid w:val="004467A3"/>
    <w:rsid w:val="00446A2A"/>
    <w:rsid w:val="00446B43"/>
    <w:rsid w:val="00446C2E"/>
    <w:rsid w:val="00446DA0"/>
    <w:rsid w:val="004471A1"/>
    <w:rsid w:val="00447687"/>
    <w:rsid w:val="00447836"/>
    <w:rsid w:val="004500DA"/>
    <w:rsid w:val="00450324"/>
    <w:rsid w:val="004504E9"/>
    <w:rsid w:val="00450500"/>
    <w:rsid w:val="00450788"/>
    <w:rsid w:val="004509E7"/>
    <w:rsid w:val="00450F4B"/>
    <w:rsid w:val="00451756"/>
    <w:rsid w:val="0045195D"/>
    <w:rsid w:val="00451A27"/>
    <w:rsid w:val="00451CCF"/>
    <w:rsid w:val="00451E35"/>
    <w:rsid w:val="00452600"/>
    <w:rsid w:val="00452753"/>
    <w:rsid w:val="00452883"/>
    <w:rsid w:val="004528DC"/>
    <w:rsid w:val="0045291B"/>
    <w:rsid w:val="00453051"/>
    <w:rsid w:val="00453630"/>
    <w:rsid w:val="00453A74"/>
    <w:rsid w:val="00453CC8"/>
    <w:rsid w:val="00453E14"/>
    <w:rsid w:val="004541C3"/>
    <w:rsid w:val="004547E6"/>
    <w:rsid w:val="0045523A"/>
    <w:rsid w:val="00455452"/>
    <w:rsid w:val="00455611"/>
    <w:rsid w:val="00456322"/>
    <w:rsid w:val="0045653F"/>
    <w:rsid w:val="0045671A"/>
    <w:rsid w:val="00456766"/>
    <w:rsid w:val="00456946"/>
    <w:rsid w:val="00456BD0"/>
    <w:rsid w:val="00456D1C"/>
    <w:rsid w:val="00456E5C"/>
    <w:rsid w:val="00456F3A"/>
    <w:rsid w:val="00457375"/>
    <w:rsid w:val="004573A6"/>
    <w:rsid w:val="004576EC"/>
    <w:rsid w:val="00457754"/>
    <w:rsid w:val="00457811"/>
    <w:rsid w:val="00457A0C"/>
    <w:rsid w:val="00457B09"/>
    <w:rsid w:val="00457DC4"/>
    <w:rsid w:val="00457E59"/>
    <w:rsid w:val="00457E9A"/>
    <w:rsid w:val="00457F86"/>
    <w:rsid w:val="0046002B"/>
    <w:rsid w:val="00460256"/>
    <w:rsid w:val="00460258"/>
    <w:rsid w:val="004603A8"/>
    <w:rsid w:val="004603D1"/>
    <w:rsid w:val="00460859"/>
    <w:rsid w:val="00460AC4"/>
    <w:rsid w:val="00460FD6"/>
    <w:rsid w:val="0046114B"/>
    <w:rsid w:val="00461366"/>
    <w:rsid w:val="00461392"/>
    <w:rsid w:val="00461486"/>
    <w:rsid w:val="00461795"/>
    <w:rsid w:val="00461A6B"/>
    <w:rsid w:val="00461D62"/>
    <w:rsid w:val="00461FB0"/>
    <w:rsid w:val="004625E1"/>
    <w:rsid w:val="00462867"/>
    <w:rsid w:val="0046296D"/>
    <w:rsid w:val="00462A27"/>
    <w:rsid w:val="00462A45"/>
    <w:rsid w:val="00462CB8"/>
    <w:rsid w:val="00462CBC"/>
    <w:rsid w:val="00462D6A"/>
    <w:rsid w:val="00463006"/>
    <w:rsid w:val="0046358B"/>
    <w:rsid w:val="00463A92"/>
    <w:rsid w:val="00463D97"/>
    <w:rsid w:val="004644FE"/>
    <w:rsid w:val="004645BA"/>
    <w:rsid w:val="004646D4"/>
    <w:rsid w:val="004647A1"/>
    <w:rsid w:val="00464989"/>
    <w:rsid w:val="004649A1"/>
    <w:rsid w:val="00464FD3"/>
    <w:rsid w:val="004651D1"/>
    <w:rsid w:val="004653A7"/>
    <w:rsid w:val="0046578D"/>
    <w:rsid w:val="00465921"/>
    <w:rsid w:val="00465B2F"/>
    <w:rsid w:val="00465C33"/>
    <w:rsid w:val="00465EA9"/>
    <w:rsid w:val="00465EDA"/>
    <w:rsid w:val="0046602B"/>
    <w:rsid w:val="00466031"/>
    <w:rsid w:val="0046614F"/>
    <w:rsid w:val="00466152"/>
    <w:rsid w:val="00466298"/>
    <w:rsid w:val="00466632"/>
    <w:rsid w:val="00466D98"/>
    <w:rsid w:val="0046702B"/>
    <w:rsid w:val="004673E8"/>
    <w:rsid w:val="004701B3"/>
    <w:rsid w:val="004701C3"/>
    <w:rsid w:val="0047047F"/>
    <w:rsid w:val="004704D7"/>
    <w:rsid w:val="004706CF"/>
    <w:rsid w:val="0047098A"/>
    <w:rsid w:val="00470D48"/>
    <w:rsid w:val="00470E33"/>
    <w:rsid w:val="004715CB"/>
    <w:rsid w:val="004716CA"/>
    <w:rsid w:val="004716D7"/>
    <w:rsid w:val="004718D8"/>
    <w:rsid w:val="00471EB2"/>
    <w:rsid w:val="00472073"/>
    <w:rsid w:val="004723CA"/>
    <w:rsid w:val="0047250D"/>
    <w:rsid w:val="00472559"/>
    <w:rsid w:val="0047291E"/>
    <w:rsid w:val="00472C67"/>
    <w:rsid w:val="00472E99"/>
    <w:rsid w:val="00473052"/>
    <w:rsid w:val="00473084"/>
    <w:rsid w:val="00473410"/>
    <w:rsid w:val="00473937"/>
    <w:rsid w:val="00473E6B"/>
    <w:rsid w:val="00474360"/>
    <w:rsid w:val="004743B6"/>
    <w:rsid w:val="00474617"/>
    <w:rsid w:val="00474B4B"/>
    <w:rsid w:val="00474C71"/>
    <w:rsid w:val="004750C2"/>
    <w:rsid w:val="0047538C"/>
    <w:rsid w:val="0047540F"/>
    <w:rsid w:val="00475608"/>
    <w:rsid w:val="00475664"/>
    <w:rsid w:val="004756E1"/>
    <w:rsid w:val="00475A8F"/>
    <w:rsid w:val="00475EFC"/>
    <w:rsid w:val="004761DD"/>
    <w:rsid w:val="0047625A"/>
    <w:rsid w:val="004767AA"/>
    <w:rsid w:val="0047713A"/>
    <w:rsid w:val="00477613"/>
    <w:rsid w:val="00477C49"/>
    <w:rsid w:val="00477D72"/>
    <w:rsid w:val="00480257"/>
    <w:rsid w:val="004809CB"/>
    <w:rsid w:val="00480D55"/>
    <w:rsid w:val="00480F7D"/>
    <w:rsid w:val="004810BD"/>
    <w:rsid w:val="00481444"/>
    <w:rsid w:val="004817FC"/>
    <w:rsid w:val="00481AA3"/>
    <w:rsid w:val="00481F34"/>
    <w:rsid w:val="0048253C"/>
    <w:rsid w:val="004825E0"/>
    <w:rsid w:val="00482CF5"/>
    <w:rsid w:val="00482E34"/>
    <w:rsid w:val="00482F60"/>
    <w:rsid w:val="00482F97"/>
    <w:rsid w:val="00483146"/>
    <w:rsid w:val="004831FB"/>
    <w:rsid w:val="00483940"/>
    <w:rsid w:val="00483A2C"/>
    <w:rsid w:val="00483C8D"/>
    <w:rsid w:val="00483D08"/>
    <w:rsid w:val="00483D17"/>
    <w:rsid w:val="00483FF8"/>
    <w:rsid w:val="00484A33"/>
    <w:rsid w:val="00484BBB"/>
    <w:rsid w:val="00484DAC"/>
    <w:rsid w:val="004855FA"/>
    <w:rsid w:val="004856BB"/>
    <w:rsid w:val="00485AB5"/>
    <w:rsid w:val="0048612A"/>
    <w:rsid w:val="00486138"/>
    <w:rsid w:val="0048615B"/>
    <w:rsid w:val="00486263"/>
    <w:rsid w:val="004863B7"/>
    <w:rsid w:val="004864D5"/>
    <w:rsid w:val="0048668C"/>
    <w:rsid w:val="00486800"/>
    <w:rsid w:val="00486F54"/>
    <w:rsid w:val="00486FCA"/>
    <w:rsid w:val="0048703E"/>
    <w:rsid w:val="00487082"/>
    <w:rsid w:val="00487603"/>
    <w:rsid w:val="00487DC0"/>
    <w:rsid w:val="00487E40"/>
    <w:rsid w:val="004902C1"/>
    <w:rsid w:val="004904C7"/>
    <w:rsid w:val="0049052D"/>
    <w:rsid w:val="004907A4"/>
    <w:rsid w:val="004907D1"/>
    <w:rsid w:val="00490AAE"/>
    <w:rsid w:val="00490C64"/>
    <w:rsid w:val="00490F0B"/>
    <w:rsid w:val="00490F80"/>
    <w:rsid w:val="004915C9"/>
    <w:rsid w:val="00491BBD"/>
    <w:rsid w:val="00491EA1"/>
    <w:rsid w:val="00492060"/>
    <w:rsid w:val="00492206"/>
    <w:rsid w:val="0049224B"/>
    <w:rsid w:val="004925F8"/>
    <w:rsid w:val="00492698"/>
    <w:rsid w:val="00492742"/>
    <w:rsid w:val="0049283E"/>
    <w:rsid w:val="00492995"/>
    <w:rsid w:val="00492B29"/>
    <w:rsid w:val="00492C2C"/>
    <w:rsid w:val="00492DA0"/>
    <w:rsid w:val="00492EBD"/>
    <w:rsid w:val="00493200"/>
    <w:rsid w:val="00493220"/>
    <w:rsid w:val="004933D7"/>
    <w:rsid w:val="00493C89"/>
    <w:rsid w:val="00493E43"/>
    <w:rsid w:val="004943B5"/>
    <w:rsid w:val="00494443"/>
    <w:rsid w:val="0049486E"/>
    <w:rsid w:val="00494BC9"/>
    <w:rsid w:val="00494F03"/>
    <w:rsid w:val="004957D3"/>
    <w:rsid w:val="00495CBC"/>
    <w:rsid w:val="004961DB"/>
    <w:rsid w:val="00496401"/>
    <w:rsid w:val="00496409"/>
    <w:rsid w:val="00496BA8"/>
    <w:rsid w:val="00496D2A"/>
    <w:rsid w:val="00497004"/>
    <w:rsid w:val="00497333"/>
    <w:rsid w:val="004976FE"/>
    <w:rsid w:val="00497734"/>
    <w:rsid w:val="00497C98"/>
    <w:rsid w:val="00497F29"/>
    <w:rsid w:val="004A00CF"/>
    <w:rsid w:val="004A00E4"/>
    <w:rsid w:val="004A0494"/>
    <w:rsid w:val="004A086C"/>
    <w:rsid w:val="004A09F2"/>
    <w:rsid w:val="004A0F3A"/>
    <w:rsid w:val="004A0FD7"/>
    <w:rsid w:val="004A1205"/>
    <w:rsid w:val="004A125D"/>
    <w:rsid w:val="004A13A9"/>
    <w:rsid w:val="004A1437"/>
    <w:rsid w:val="004A1597"/>
    <w:rsid w:val="004A1BF6"/>
    <w:rsid w:val="004A2050"/>
    <w:rsid w:val="004A21CE"/>
    <w:rsid w:val="004A2543"/>
    <w:rsid w:val="004A254B"/>
    <w:rsid w:val="004A2585"/>
    <w:rsid w:val="004A2ECF"/>
    <w:rsid w:val="004A2FAD"/>
    <w:rsid w:val="004A3734"/>
    <w:rsid w:val="004A37AE"/>
    <w:rsid w:val="004A3960"/>
    <w:rsid w:val="004A3AA4"/>
    <w:rsid w:val="004A3BE8"/>
    <w:rsid w:val="004A3BF3"/>
    <w:rsid w:val="004A3C33"/>
    <w:rsid w:val="004A3F9A"/>
    <w:rsid w:val="004A427D"/>
    <w:rsid w:val="004A47F4"/>
    <w:rsid w:val="004A480B"/>
    <w:rsid w:val="004A4A39"/>
    <w:rsid w:val="004A4DB4"/>
    <w:rsid w:val="004A4FAA"/>
    <w:rsid w:val="004A4FBA"/>
    <w:rsid w:val="004A5282"/>
    <w:rsid w:val="004A5395"/>
    <w:rsid w:val="004A5494"/>
    <w:rsid w:val="004A5733"/>
    <w:rsid w:val="004A5F34"/>
    <w:rsid w:val="004A6231"/>
    <w:rsid w:val="004A65C7"/>
    <w:rsid w:val="004A65D4"/>
    <w:rsid w:val="004A7331"/>
    <w:rsid w:val="004A7334"/>
    <w:rsid w:val="004A7402"/>
    <w:rsid w:val="004A77BD"/>
    <w:rsid w:val="004A7EB2"/>
    <w:rsid w:val="004A7F9B"/>
    <w:rsid w:val="004A7FC4"/>
    <w:rsid w:val="004B04D3"/>
    <w:rsid w:val="004B0874"/>
    <w:rsid w:val="004B094B"/>
    <w:rsid w:val="004B09A5"/>
    <w:rsid w:val="004B09FB"/>
    <w:rsid w:val="004B0CAF"/>
    <w:rsid w:val="004B11A5"/>
    <w:rsid w:val="004B1A86"/>
    <w:rsid w:val="004B1B5D"/>
    <w:rsid w:val="004B2002"/>
    <w:rsid w:val="004B250F"/>
    <w:rsid w:val="004B2579"/>
    <w:rsid w:val="004B27CD"/>
    <w:rsid w:val="004B2AE2"/>
    <w:rsid w:val="004B3391"/>
    <w:rsid w:val="004B3402"/>
    <w:rsid w:val="004B36E7"/>
    <w:rsid w:val="004B4430"/>
    <w:rsid w:val="004B5436"/>
    <w:rsid w:val="004B549A"/>
    <w:rsid w:val="004B54BD"/>
    <w:rsid w:val="004B58A7"/>
    <w:rsid w:val="004B5D99"/>
    <w:rsid w:val="004B5F8D"/>
    <w:rsid w:val="004B6199"/>
    <w:rsid w:val="004B63A7"/>
    <w:rsid w:val="004B655C"/>
    <w:rsid w:val="004B6670"/>
    <w:rsid w:val="004B677E"/>
    <w:rsid w:val="004B67A2"/>
    <w:rsid w:val="004B6908"/>
    <w:rsid w:val="004B694E"/>
    <w:rsid w:val="004B70B8"/>
    <w:rsid w:val="004B74DC"/>
    <w:rsid w:val="004B76F6"/>
    <w:rsid w:val="004B77A9"/>
    <w:rsid w:val="004B7C2B"/>
    <w:rsid w:val="004C005F"/>
    <w:rsid w:val="004C0248"/>
    <w:rsid w:val="004C02DB"/>
    <w:rsid w:val="004C033A"/>
    <w:rsid w:val="004C0387"/>
    <w:rsid w:val="004C0E01"/>
    <w:rsid w:val="004C1010"/>
    <w:rsid w:val="004C1887"/>
    <w:rsid w:val="004C1DFE"/>
    <w:rsid w:val="004C2135"/>
    <w:rsid w:val="004C217B"/>
    <w:rsid w:val="004C24C8"/>
    <w:rsid w:val="004C24D6"/>
    <w:rsid w:val="004C2536"/>
    <w:rsid w:val="004C260B"/>
    <w:rsid w:val="004C2C28"/>
    <w:rsid w:val="004C2C6C"/>
    <w:rsid w:val="004C2CAE"/>
    <w:rsid w:val="004C2FD4"/>
    <w:rsid w:val="004C3003"/>
    <w:rsid w:val="004C3517"/>
    <w:rsid w:val="004C3558"/>
    <w:rsid w:val="004C35B5"/>
    <w:rsid w:val="004C3C86"/>
    <w:rsid w:val="004C3CFA"/>
    <w:rsid w:val="004C3F59"/>
    <w:rsid w:val="004C41E7"/>
    <w:rsid w:val="004C4506"/>
    <w:rsid w:val="004C4A76"/>
    <w:rsid w:val="004C4E20"/>
    <w:rsid w:val="004C5720"/>
    <w:rsid w:val="004C5BAC"/>
    <w:rsid w:val="004C6544"/>
    <w:rsid w:val="004C6926"/>
    <w:rsid w:val="004C6938"/>
    <w:rsid w:val="004C69DF"/>
    <w:rsid w:val="004C6C8C"/>
    <w:rsid w:val="004C6D04"/>
    <w:rsid w:val="004C73C4"/>
    <w:rsid w:val="004C76A8"/>
    <w:rsid w:val="004C776E"/>
    <w:rsid w:val="004C7BA6"/>
    <w:rsid w:val="004D0302"/>
    <w:rsid w:val="004D0701"/>
    <w:rsid w:val="004D0DF4"/>
    <w:rsid w:val="004D1000"/>
    <w:rsid w:val="004D1029"/>
    <w:rsid w:val="004D108E"/>
    <w:rsid w:val="004D10A1"/>
    <w:rsid w:val="004D131B"/>
    <w:rsid w:val="004D133D"/>
    <w:rsid w:val="004D1F52"/>
    <w:rsid w:val="004D2061"/>
    <w:rsid w:val="004D2A28"/>
    <w:rsid w:val="004D2E2A"/>
    <w:rsid w:val="004D3293"/>
    <w:rsid w:val="004D32CC"/>
    <w:rsid w:val="004D3705"/>
    <w:rsid w:val="004D3729"/>
    <w:rsid w:val="004D37B4"/>
    <w:rsid w:val="004D3B53"/>
    <w:rsid w:val="004D3DBD"/>
    <w:rsid w:val="004D403D"/>
    <w:rsid w:val="004D4118"/>
    <w:rsid w:val="004D43EC"/>
    <w:rsid w:val="004D4402"/>
    <w:rsid w:val="004D4AAA"/>
    <w:rsid w:val="004D4C37"/>
    <w:rsid w:val="004D4F97"/>
    <w:rsid w:val="004D4FFD"/>
    <w:rsid w:val="004D50CE"/>
    <w:rsid w:val="004D519C"/>
    <w:rsid w:val="004D5220"/>
    <w:rsid w:val="004D5CD3"/>
    <w:rsid w:val="004D5CF9"/>
    <w:rsid w:val="004D5D14"/>
    <w:rsid w:val="004D5D66"/>
    <w:rsid w:val="004D5E2E"/>
    <w:rsid w:val="004D5F33"/>
    <w:rsid w:val="004D67D8"/>
    <w:rsid w:val="004D6BBD"/>
    <w:rsid w:val="004D6F28"/>
    <w:rsid w:val="004D6FB5"/>
    <w:rsid w:val="004D7292"/>
    <w:rsid w:val="004D73E7"/>
    <w:rsid w:val="004D7572"/>
    <w:rsid w:val="004D7797"/>
    <w:rsid w:val="004D796F"/>
    <w:rsid w:val="004D7FA5"/>
    <w:rsid w:val="004E0246"/>
    <w:rsid w:val="004E057A"/>
    <w:rsid w:val="004E0846"/>
    <w:rsid w:val="004E0870"/>
    <w:rsid w:val="004E0909"/>
    <w:rsid w:val="004E0C35"/>
    <w:rsid w:val="004E0C47"/>
    <w:rsid w:val="004E119D"/>
    <w:rsid w:val="004E12D0"/>
    <w:rsid w:val="004E1488"/>
    <w:rsid w:val="004E14DC"/>
    <w:rsid w:val="004E16E5"/>
    <w:rsid w:val="004E1883"/>
    <w:rsid w:val="004E1ABA"/>
    <w:rsid w:val="004E1D91"/>
    <w:rsid w:val="004E1E9E"/>
    <w:rsid w:val="004E20A6"/>
    <w:rsid w:val="004E20A9"/>
    <w:rsid w:val="004E217F"/>
    <w:rsid w:val="004E27FE"/>
    <w:rsid w:val="004E289F"/>
    <w:rsid w:val="004E2A22"/>
    <w:rsid w:val="004E2A2C"/>
    <w:rsid w:val="004E2BC1"/>
    <w:rsid w:val="004E2BEF"/>
    <w:rsid w:val="004E2E72"/>
    <w:rsid w:val="004E3281"/>
    <w:rsid w:val="004E3636"/>
    <w:rsid w:val="004E38B0"/>
    <w:rsid w:val="004E39D5"/>
    <w:rsid w:val="004E3BB4"/>
    <w:rsid w:val="004E46FE"/>
    <w:rsid w:val="004E4760"/>
    <w:rsid w:val="004E47D9"/>
    <w:rsid w:val="004E4B13"/>
    <w:rsid w:val="004E4C78"/>
    <w:rsid w:val="004E4E21"/>
    <w:rsid w:val="004E5073"/>
    <w:rsid w:val="004E5677"/>
    <w:rsid w:val="004E58C0"/>
    <w:rsid w:val="004E5DCC"/>
    <w:rsid w:val="004E62C2"/>
    <w:rsid w:val="004E6480"/>
    <w:rsid w:val="004E6518"/>
    <w:rsid w:val="004E6841"/>
    <w:rsid w:val="004E68B9"/>
    <w:rsid w:val="004E6928"/>
    <w:rsid w:val="004E74F4"/>
    <w:rsid w:val="004E75AC"/>
    <w:rsid w:val="004E75B0"/>
    <w:rsid w:val="004E7BFE"/>
    <w:rsid w:val="004E7DC3"/>
    <w:rsid w:val="004F0067"/>
    <w:rsid w:val="004F05E0"/>
    <w:rsid w:val="004F08E8"/>
    <w:rsid w:val="004F0C35"/>
    <w:rsid w:val="004F0FB5"/>
    <w:rsid w:val="004F1012"/>
    <w:rsid w:val="004F13CF"/>
    <w:rsid w:val="004F15BC"/>
    <w:rsid w:val="004F1646"/>
    <w:rsid w:val="004F1700"/>
    <w:rsid w:val="004F1EA5"/>
    <w:rsid w:val="004F2660"/>
    <w:rsid w:val="004F2CFA"/>
    <w:rsid w:val="004F2DD1"/>
    <w:rsid w:val="004F2F05"/>
    <w:rsid w:val="004F37C6"/>
    <w:rsid w:val="004F4002"/>
    <w:rsid w:val="004F43E3"/>
    <w:rsid w:val="004F48AA"/>
    <w:rsid w:val="004F506B"/>
    <w:rsid w:val="004F50F0"/>
    <w:rsid w:val="004F51D0"/>
    <w:rsid w:val="004F5620"/>
    <w:rsid w:val="004F5DD0"/>
    <w:rsid w:val="004F6086"/>
    <w:rsid w:val="004F6110"/>
    <w:rsid w:val="004F6137"/>
    <w:rsid w:val="004F6207"/>
    <w:rsid w:val="004F680F"/>
    <w:rsid w:val="004F7496"/>
    <w:rsid w:val="004F75D8"/>
    <w:rsid w:val="00500357"/>
    <w:rsid w:val="00500A1C"/>
    <w:rsid w:val="00500BF8"/>
    <w:rsid w:val="005010C4"/>
    <w:rsid w:val="0050174A"/>
    <w:rsid w:val="0050211D"/>
    <w:rsid w:val="00502216"/>
    <w:rsid w:val="00502768"/>
    <w:rsid w:val="00502BB6"/>
    <w:rsid w:val="00502C80"/>
    <w:rsid w:val="005035D8"/>
    <w:rsid w:val="0050367A"/>
    <w:rsid w:val="00503B9E"/>
    <w:rsid w:val="00504B34"/>
    <w:rsid w:val="00504EF4"/>
    <w:rsid w:val="00505372"/>
    <w:rsid w:val="00505586"/>
    <w:rsid w:val="00505725"/>
    <w:rsid w:val="00506202"/>
    <w:rsid w:val="0050626B"/>
    <w:rsid w:val="005065A8"/>
    <w:rsid w:val="00506A1A"/>
    <w:rsid w:val="00506B30"/>
    <w:rsid w:val="00506D4D"/>
    <w:rsid w:val="0050700D"/>
    <w:rsid w:val="00510202"/>
    <w:rsid w:val="005102FB"/>
    <w:rsid w:val="00510370"/>
    <w:rsid w:val="0051043F"/>
    <w:rsid w:val="0051084F"/>
    <w:rsid w:val="0051097D"/>
    <w:rsid w:val="00510A17"/>
    <w:rsid w:val="00510B9D"/>
    <w:rsid w:val="00510DFA"/>
    <w:rsid w:val="00510EC5"/>
    <w:rsid w:val="00511111"/>
    <w:rsid w:val="005111E2"/>
    <w:rsid w:val="00511210"/>
    <w:rsid w:val="00511236"/>
    <w:rsid w:val="0051200A"/>
    <w:rsid w:val="005120BB"/>
    <w:rsid w:val="00512329"/>
    <w:rsid w:val="00512456"/>
    <w:rsid w:val="00512AFD"/>
    <w:rsid w:val="00512C1E"/>
    <w:rsid w:val="00513224"/>
    <w:rsid w:val="0051323B"/>
    <w:rsid w:val="005135A0"/>
    <w:rsid w:val="00513E33"/>
    <w:rsid w:val="005146DF"/>
    <w:rsid w:val="00514AB6"/>
    <w:rsid w:val="00514D0B"/>
    <w:rsid w:val="005153D5"/>
    <w:rsid w:val="00515BF8"/>
    <w:rsid w:val="00516645"/>
    <w:rsid w:val="00516711"/>
    <w:rsid w:val="00516CAB"/>
    <w:rsid w:val="005170C1"/>
    <w:rsid w:val="005173F7"/>
    <w:rsid w:val="0051752A"/>
    <w:rsid w:val="00517C0B"/>
    <w:rsid w:val="00517EF7"/>
    <w:rsid w:val="0052027B"/>
    <w:rsid w:val="0052028F"/>
    <w:rsid w:val="005205DC"/>
    <w:rsid w:val="00520A1A"/>
    <w:rsid w:val="00520FAD"/>
    <w:rsid w:val="00521306"/>
    <w:rsid w:val="00521696"/>
    <w:rsid w:val="00521A9A"/>
    <w:rsid w:val="00521B9C"/>
    <w:rsid w:val="00522576"/>
    <w:rsid w:val="00522956"/>
    <w:rsid w:val="00522C2D"/>
    <w:rsid w:val="00522C6B"/>
    <w:rsid w:val="00522F23"/>
    <w:rsid w:val="00523337"/>
    <w:rsid w:val="00523411"/>
    <w:rsid w:val="0052358C"/>
    <w:rsid w:val="005236D1"/>
    <w:rsid w:val="00523BB7"/>
    <w:rsid w:val="00523C13"/>
    <w:rsid w:val="00523CA9"/>
    <w:rsid w:val="00523D7E"/>
    <w:rsid w:val="005241AE"/>
    <w:rsid w:val="00524326"/>
    <w:rsid w:val="005243CA"/>
    <w:rsid w:val="00524CFB"/>
    <w:rsid w:val="00524DCD"/>
    <w:rsid w:val="00524E41"/>
    <w:rsid w:val="0052502A"/>
    <w:rsid w:val="00525031"/>
    <w:rsid w:val="00525084"/>
    <w:rsid w:val="005251A1"/>
    <w:rsid w:val="005251BF"/>
    <w:rsid w:val="005257F0"/>
    <w:rsid w:val="00525823"/>
    <w:rsid w:val="00525BB6"/>
    <w:rsid w:val="00525D7C"/>
    <w:rsid w:val="00525FE0"/>
    <w:rsid w:val="00526032"/>
    <w:rsid w:val="0052617A"/>
    <w:rsid w:val="00526764"/>
    <w:rsid w:val="00526BB5"/>
    <w:rsid w:val="00526E2B"/>
    <w:rsid w:val="00526F5B"/>
    <w:rsid w:val="0052729A"/>
    <w:rsid w:val="005277D0"/>
    <w:rsid w:val="00527B83"/>
    <w:rsid w:val="0053008C"/>
    <w:rsid w:val="00530B76"/>
    <w:rsid w:val="00530C58"/>
    <w:rsid w:val="00530F42"/>
    <w:rsid w:val="005312B0"/>
    <w:rsid w:val="00531562"/>
    <w:rsid w:val="0053162C"/>
    <w:rsid w:val="00531632"/>
    <w:rsid w:val="00531975"/>
    <w:rsid w:val="005319F6"/>
    <w:rsid w:val="00531B5E"/>
    <w:rsid w:val="00531B99"/>
    <w:rsid w:val="00531DDE"/>
    <w:rsid w:val="00531ECA"/>
    <w:rsid w:val="00531FDA"/>
    <w:rsid w:val="005320F6"/>
    <w:rsid w:val="00532518"/>
    <w:rsid w:val="005328CE"/>
    <w:rsid w:val="00532DFD"/>
    <w:rsid w:val="00532EF0"/>
    <w:rsid w:val="00532FAA"/>
    <w:rsid w:val="005330AA"/>
    <w:rsid w:val="005331C6"/>
    <w:rsid w:val="00533452"/>
    <w:rsid w:val="005338F2"/>
    <w:rsid w:val="00533A7E"/>
    <w:rsid w:val="00533B36"/>
    <w:rsid w:val="00533E64"/>
    <w:rsid w:val="00534AFB"/>
    <w:rsid w:val="00534EED"/>
    <w:rsid w:val="005352C6"/>
    <w:rsid w:val="00535307"/>
    <w:rsid w:val="005355DB"/>
    <w:rsid w:val="00535C9E"/>
    <w:rsid w:val="005363D2"/>
    <w:rsid w:val="005366F8"/>
    <w:rsid w:val="005367DD"/>
    <w:rsid w:val="005369F5"/>
    <w:rsid w:val="00536A9A"/>
    <w:rsid w:val="0053732C"/>
    <w:rsid w:val="0053772C"/>
    <w:rsid w:val="00537FF6"/>
    <w:rsid w:val="005400D5"/>
    <w:rsid w:val="005407A9"/>
    <w:rsid w:val="00540B8B"/>
    <w:rsid w:val="00540C07"/>
    <w:rsid w:val="005414AC"/>
    <w:rsid w:val="00541A2F"/>
    <w:rsid w:val="00541D19"/>
    <w:rsid w:val="00542503"/>
    <w:rsid w:val="00542653"/>
    <w:rsid w:val="00543530"/>
    <w:rsid w:val="00543564"/>
    <w:rsid w:val="0054356C"/>
    <w:rsid w:val="00543D5C"/>
    <w:rsid w:val="00543D72"/>
    <w:rsid w:val="00543DC3"/>
    <w:rsid w:val="00543DE9"/>
    <w:rsid w:val="00544092"/>
    <w:rsid w:val="005442CE"/>
    <w:rsid w:val="0054461A"/>
    <w:rsid w:val="005450D1"/>
    <w:rsid w:val="005455B9"/>
    <w:rsid w:val="005458F7"/>
    <w:rsid w:val="00545AB3"/>
    <w:rsid w:val="00545DB8"/>
    <w:rsid w:val="00546220"/>
    <w:rsid w:val="00546769"/>
    <w:rsid w:val="00546E19"/>
    <w:rsid w:val="005473F9"/>
    <w:rsid w:val="005474D8"/>
    <w:rsid w:val="005477D4"/>
    <w:rsid w:val="00547F49"/>
    <w:rsid w:val="0055021C"/>
    <w:rsid w:val="0055029F"/>
    <w:rsid w:val="00550447"/>
    <w:rsid w:val="0055089B"/>
    <w:rsid w:val="00550B99"/>
    <w:rsid w:val="0055121D"/>
    <w:rsid w:val="00551537"/>
    <w:rsid w:val="00551658"/>
    <w:rsid w:val="00552286"/>
    <w:rsid w:val="00552354"/>
    <w:rsid w:val="00552927"/>
    <w:rsid w:val="00552AD4"/>
    <w:rsid w:val="00552DB3"/>
    <w:rsid w:val="00553380"/>
    <w:rsid w:val="005533D7"/>
    <w:rsid w:val="00553B4C"/>
    <w:rsid w:val="0055405F"/>
    <w:rsid w:val="00554106"/>
    <w:rsid w:val="0055461F"/>
    <w:rsid w:val="00554BCD"/>
    <w:rsid w:val="00554E54"/>
    <w:rsid w:val="00554EC7"/>
    <w:rsid w:val="00555051"/>
    <w:rsid w:val="00555164"/>
    <w:rsid w:val="00555366"/>
    <w:rsid w:val="0055548E"/>
    <w:rsid w:val="00555584"/>
    <w:rsid w:val="00555E6F"/>
    <w:rsid w:val="0055633F"/>
    <w:rsid w:val="00556613"/>
    <w:rsid w:val="0055682C"/>
    <w:rsid w:val="00556979"/>
    <w:rsid w:val="00556ACB"/>
    <w:rsid w:val="00556CD5"/>
    <w:rsid w:val="00557367"/>
    <w:rsid w:val="005576C9"/>
    <w:rsid w:val="00557927"/>
    <w:rsid w:val="00557CEF"/>
    <w:rsid w:val="00557D26"/>
    <w:rsid w:val="00557DF3"/>
    <w:rsid w:val="00557DF4"/>
    <w:rsid w:val="0056073B"/>
    <w:rsid w:val="005608FB"/>
    <w:rsid w:val="005609F8"/>
    <w:rsid w:val="005614DE"/>
    <w:rsid w:val="0056188C"/>
    <w:rsid w:val="00561DD6"/>
    <w:rsid w:val="00561E9B"/>
    <w:rsid w:val="00562137"/>
    <w:rsid w:val="0056231A"/>
    <w:rsid w:val="00562328"/>
    <w:rsid w:val="005624B8"/>
    <w:rsid w:val="0056287E"/>
    <w:rsid w:val="00562C1A"/>
    <w:rsid w:val="00562E77"/>
    <w:rsid w:val="00563122"/>
    <w:rsid w:val="005632DC"/>
    <w:rsid w:val="00563DC7"/>
    <w:rsid w:val="00564017"/>
    <w:rsid w:val="005647B9"/>
    <w:rsid w:val="00564AF3"/>
    <w:rsid w:val="00564B4F"/>
    <w:rsid w:val="00564D94"/>
    <w:rsid w:val="00564EFA"/>
    <w:rsid w:val="00564F96"/>
    <w:rsid w:val="00565065"/>
    <w:rsid w:val="00565437"/>
    <w:rsid w:val="005656CA"/>
    <w:rsid w:val="00565729"/>
    <w:rsid w:val="005657B4"/>
    <w:rsid w:val="0056589A"/>
    <w:rsid w:val="00565B7F"/>
    <w:rsid w:val="00565B93"/>
    <w:rsid w:val="00565D74"/>
    <w:rsid w:val="00565DCF"/>
    <w:rsid w:val="00565E84"/>
    <w:rsid w:val="0056601C"/>
    <w:rsid w:val="005660C1"/>
    <w:rsid w:val="005662EB"/>
    <w:rsid w:val="005663DE"/>
    <w:rsid w:val="00566400"/>
    <w:rsid w:val="005666BD"/>
    <w:rsid w:val="005668AF"/>
    <w:rsid w:val="0056695C"/>
    <w:rsid w:val="00566EC7"/>
    <w:rsid w:val="005671C0"/>
    <w:rsid w:val="00567AA1"/>
    <w:rsid w:val="00567B07"/>
    <w:rsid w:val="00567E2E"/>
    <w:rsid w:val="00567FAB"/>
    <w:rsid w:val="00570086"/>
    <w:rsid w:val="005702F3"/>
    <w:rsid w:val="00570311"/>
    <w:rsid w:val="00570349"/>
    <w:rsid w:val="00570420"/>
    <w:rsid w:val="005705B9"/>
    <w:rsid w:val="00570F7C"/>
    <w:rsid w:val="00570F9A"/>
    <w:rsid w:val="005712C7"/>
    <w:rsid w:val="00571D39"/>
    <w:rsid w:val="00571D88"/>
    <w:rsid w:val="00571E6B"/>
    <w:rsid w:val="00572477"/>
    <w:rsid w:val="005724FE"/>
    <w:rsid w:val="00572696"/>
    <w:rsid w:val="00572AF8"/>
    <w:rsid w:val="005733D3"/>
    <w:rsid w:val="00573E13"/>
    <w:rsid w:val="005740A6"/>
    <w:rsid w:val="00574108"/>
    <w:rsid w:val="00574FE7"/>
    <w:rsid w:val="0057512E"/>
    <w:rsid w:val="0057522A"/>
    <w:rsid w:val="00575447"/>
    <w:rsid w:val="00575667"/>
    <w:rsid w:val="00575758"/>
    <w:rsid w:val="005757E4"/>
    <w:rsid w:val="0057582F"/>
    <w:rsid w:val="0057586F"/>
    <w:rsid w:val="00575966"/>
    <w:rsid w:val="00575C8B"/>
    <w:rsid w:val="00575DB6"/>
    <w:rsid w:val="00575EB6"/>
    <w:rsid w:val="00575FC6"/>
    <w:rsid w:val="00576624"/>
    <w:rsid w:val="005766F1"/>
    <w:rsid w:val="005767BB"/>
    <w:rsid w:val="00576935"/>
    <w:rsid w:val="00576A70"/>
    <w:rsid w:val="00576B32"/>
    <w:rsid w:val="00576FBB"/>
    <w:rsid w:val="00577412"/>
    <w:rsid w:val="0057755A"/>
    <w:rsid w:val="00577F43"/>
    <w:rsid w:val="00580367"/>
    <w:rsid w:val="00580B87"/>
    <w:rsid w:val="00580F76"/>
    <w:rsid w:val="005811DB"/>
    <w:rsid w:val="00581B8B"/>
    <w:rsid w:val="00581FE1"/>
    <w:rsid w:val="0058213A"/>
    <w:rsid w:val="0058229E"/>
    <w:rsid w:val="00582400"/>
    <w:rsid w:val="00582413"/>
    <w:rsid w:val="0058265D"/>
    <w:rsid w:val="00582752"/>
    <w:rsid w:val="005827CA"/>
    <w:rsid w:val="00582861"/>
    <w:rsid w:val="00582C0C"/>
    <w:rsid w:val="005835D6"/>
    <w:rsid w:val="00583A5A"/>
    <w:rsid w:val="00583B82"/>
    <w:rsid w:val="00583FAD"/>
    <w:rsid w:val="00584699"/>
    <w:rsid w:val="005846E5"/>
    <w:rsid w:val="005846F1"/>
    <w:rsid w:val="00584974"/>
    <w:rsid w:val="00584DC2"/>
    <w:rsid w:val="00585432"/>
    <w:rsid w:val="00585610"/>
    <w:rsid w:val="005858E3"/>
    <w:rsid w:val="00585B1B"/>
    <w:rsid w:val="0058629B"/>
    <w:rsid w:val="0058692C"/>
    <w:rsid w:val="005869C1"/>
    <w:rsid w:val="00586B35"/>
    <w:rsid w:val="00586D55"/>
    <w:rsid w:val="0058700F"/>
    <w:rsid w:val="00587142"/>
    <w:rsid w:val="00587178"/>
    <w:rsid w:val="00587345"/>
    <w:rsid w:val="00587593"/>
    <w:rsid w:val="00587ED7"/>
    <w:rsid w:val="00587F2D"/>
    <w:rsid w:val="00587F79"/>
    <w:rsid w:val="00590328"/>
    <w:rsid w:val="0059048C"/>
    <w:rsid w:val="005904F1"/>
    <w:rsid w:val="0059079A"/>
    <w:rsid w:val="00590901"/>
    <w:rsid w:val="005909EF"/>
    <w:rsid w:val="00591091"/>
    <w:rsid w:val="005912F9"/>
    <w:rsid w:val="00591785"/>
    <w:rsid w:val="005919EC"/>
    <w:rsid w:val="00591DB2"/>
    <w:rsid w:val="005924F1"/>
    <w:rsid w:val="00592963"/>
    <w:rsid w:val="00593A62"/>
    <w:rsid w:val="00593ADD"/>
    <w:rsid w:val="00593EAA"/>
    <w:rsid w:val="00593ED7"/>
    <w:rsid w:val="005943FC"/>
    <w:rsid w:val="005944EC"/>
    <w:rsid w:val="005951E0"/>
    <w:rsid w:val="005952C1"/>
    <w:rsid w:val="005955AB"/>
    <w:rsid w:val="00595605"/>
    <w:rsid w:val="005959F7"/>
    <w:rsid w:val="005959FB"/>
    <w:rsid w:val="00595A3D"/>
    <w:rsid w:val="00595B62"/>
    <w:rsid w:val="005973C6"/>
    <w:rsid w:val="005977C6"/>
    <w:rsid w:val="005977EB"/>
    <w:rsid w:val="00597855"/>
    <w:rsid w:val="005979A7"/>
    <w:rsid w:val="00597C95"/>
    <w:rsid w:val="00597D19"/>
    <w:rsid w:val="005A0156"/>
    <w:rsid w:val="005A0CB9"/>
    <w:rsid w:val="005A129C"/>
    <w:rsid w:val="005A19A3"/>
    <w:rsid w:val="005A2141"/>
    <w:rsid w:val="005A25EB"/>
    <w:rsid w:val="005A272D"/>
    <w:rsid w:val="005A2ACC"/>
    <w:rsid w:val="005A2E5E"/>
    <w:rsid w:val="005A3223"/>
    <w:rsid w:val="005A3FF6"/>
    <w:rsid w:val="005A41E4"/>
    <w:rsid w:val="005A4707"/>
    <w:rsid w:val="005A53BA"/>
    <w:rsid w:val="005A574D"/>
    <w:rsid w:val="005A57AC"/>
    <w:rsid w:val="005A5B43"/>
    <w:rsid w:val="005A5C03"/>
    <w:rsid w:val="005A5D26"/>
    <w:rsid w:val="005A5EDD"/>
    <w:rsid w:val="005A6547"/>
    <w:rsid w:val="005A74F9"/>
    <w:rsid w:val="005A755E"/>
    <w:rsid w:val="005A7706"/>
    <w:rsid w:val="005A7BA1"/>
    <w:rsid w:val="005A7C91"/>
    <w:rsid w:val="005A7E1F"/>
    <w:rsid w:val="005B0F94"/>
    <w:rsid w:val="005B11B3"/>
    <w:rsid w:val="005B1222"/>
    <w:rsid w:val="005B150B"/>
    <w:rsid w:val="005B17ED"/>
    <w:rsid w:val="005B1B84"/>
    <w:rsid w:val="005B1F74"/>
    <w:rsid w:val="005B2164"/>
    <w:rsid w:val="005B236D"/>
    <w:rsid w:val="005B25BF"/>
    <w:rsid w:val="005B2A17"/>
    <w:rsid w:val="005B2DC9"/>
    <w:rsid w:val="005B2E40"/>
    <w:rsid w:val="005B3005"/>
    <w:rsid w:val="005B3477"/>
    <w:rsid w:val="005B35B2"/>
    <w:rsid w:val="005B3610"/>
    <w:rsid w:val="005B3636"/>
    <w:rsid w:val="005B37BB"/>
    <w:rsid w:val="005B3CAE"/>
    <w:rsid w:val="005B3E70"/>
    <w:rsid w:val="005B4298"/>
    <w:rsid w:val="005B4586"/>
    <w:rsid w:val="005B4907"/>
    <w:rsid w:val="005B4BFB"/>
    <w:rsid w:val="005B4C17"/>
    <w:rsid w:val="005B53BB"/>
    <w:rsid w:val="005B55CC"/>
    <w:rsid w:val="005B5688"/>
    <w:rsid w:val="005B5E6C"/>
    <w:rsid w:val="005B6147"/>
    <w:rsid w:val="005B6720"/>
    <w:rsid w:val="005B697A"/>
    <w:rsid w:val="005B6EA9"/>
    <w:rsid w:val="005B6EE2"/>
    <w:rsid w:val="005B73DC"/>
    <w:rsid w:val="005B7BB5"/>
    <w:rsid w:val="005B7E84"/>
    <w:rsid w:val="005C0C75"/>
    <w:rsid w:val="005C0F26"/>
    <w:rsid w:val="005C14BC"/>
    <w:rsid w:val="005C14E3"/>
    <w:rsid w:val="005C15E8"/>
    <w:rsid w:val="005C16BD"/>
    <w:rsid w:val="005C171D"/>
    <w:rsid w:val="005C184B"/>
    <w:rsid w:val="005C18A3"/>
    <w:rsid w:val="005C1C9C"/>
    <w:rsid w:val="005C1D9E"/>
    <w:rsid w:val="005C1DA2"/>
    <w:rsid w:val="005C1E91"/>
    <w:rsid w:val="005C234B"/>
    <w:rsid w:val="005C2BDE"/>
    <w:rsid w:val="005C2CFD"/>
    <w:rsid w:val="005C2E1C"/>
    <w:rsid w:val="005C30BB"/>
    <w:rsid w:val="005C3860"/>
    <w:rsid w:val="005C3A08"/>
    <w:rsid w:val="005C3C57"/>
    <w:rsid w:val="005C3E2A"/>
    <w:rsid w:val="005C3E4C"/>
    <w:rsid w:val="005C47F1"/>
    <w:rsid w:val="005C4B8C"/>
    <w:rsid w:val="005C4DF8"/>
    <w:rsid w:val="005C4F08"/>
    <w:rsid w:val="005C5011"/>
    <w:rsid w:val="005C50C5"/>
    <w:rsid w:val="005C537C"/>
    <w:rsid w:val="005C55C1"/>
    <w:rsid w:val="005C59DA"/>
    <w:rsid w:val="005C5B64"/>
    <w:rsid w:val="005C5ED2"/>
    <w:rsid w:val="005C6578"/>
    <w:rsid w:val="005C6930"/>
    <w:rsid w:val="005C7363"/>
    <w:rsid w:val="005C79A6"/>
    <w:rsid w:val="005C7A0B"/>
    <w:rsid w:val="005C7BDA"/>
    <w:rsid w:val="005C7D78"/>
    <w:rsid w:val="005C7FBA"/>
    <w:rsid w:val="005C7FE3"/>
    <w:rsid w:val="005D01BA"/>
    <w:rsid w:val="005D0456"/>
    <w:rsid w:val="005D0527"/>
    <w:rsid w:val="005D0CDE"/>
    <w:rsid w:val="005D0DC4"/>
    <w:rsid w:val="005D0F87"/>
    <w:rsid w:val="005D1301"/>
    <w:rsid w:val="005D14B5"/>
    <w:rsid w:val="005D14EC"/>
    <w:rsid w:val="005D1758"/>
    <w:rsid w:val="005D1979"/>
    <w:rsid w:val="005D1AA3"/>
    <w:rsid w:val="005D22CB"/>
    <w:rsid w:val="005D26E3"/>
    <w:rsid w:val="005D2949"/>
    <w:rsid w:val="005D335B"/>
    <w:rsid w:val="005D3533"/>
    <w:rsid w:val="005D35B8"/>
    <w:rsid w:val="005D387B"/>
    <w:rsid w:val="005D3B7D"/>
    <w:rsid w:val="005D3E36"/>
    <w:rsid w:val="005D4079"/>
    <w:rsid w:val="005D43BF"/>
    <w:rsid w:val="005D474C"/>
    <w:rsid w:val="005D47B3"/>
    <w:rsid w:val="005D4BCB"/>
    <w:rsid w:val="005D4ED4"/>
    <w:rsid w:val="005D5637"/>
    <w:rsid w:val="005D5904"/>
    <w:rsid w:val="005D598D"/>
    <w:rsid w:val="005D5CF8"/>
    <w:rsid w:val="005D5E25"/>
    <w:rsid w:val="005D61B5"/>
    <w:rsid w:val="005D6485"/>
    <w:rsid w:val="005D649D"/>
    <w:rsid w:val="005D659F"/>
    <w:rsid w:val="005D65C1"/>
    <w:rsid w:val="005D67DE"/>
    <w:rsid w:val="005D6912"/>
    <w:rsid w:val="005D6B89"/>
    <w:rsid w:val="005D6FD2"/>
    <w:rsid w:val="005D750B"/>
    <w:rsid w:val="005D76C7"/>
    <w:rsid w:val="005D76EE"/>
    <w:rsid w:val="005D7CCE"/>
    <w:rsid w:val="005D7D3A"/>
    <w:rsid w:val="005D7DAC"/>
    <w:rsid w:val="005E0031"/>
    <w:rsid w:val="005E0190"/>
    <w:rsid w:val="005E05AC"/>
    <w:rsid w:val="005E0681"/>
    <w:rsid w:val="005E0697"/>
    <w:rsid w:val="005E0A6B"/>
    <w:rsid w:val="005E0B19"/>
    <w:rsid w:val="005E0D3A"/>
    <w:rsid w:val="005E1335"/>
    <w:rsid w:val="005E1376"/>
    <w:rsid w:val="005E1AC1"/>
    <w:rsid w:val="005E1D4D"/>
    <w:rsid w:val="005E1EB2"/>
    <w:rsid w:val="005E1F20"/>
    <w:rsid w:val="005E26D7"/>
    <w:rsid w:val="005E2894"/>
    <w:rsid w:val="005E2D5E"/>
    <w:rsid w:val="005E343B"/>
    <w:rsid w:val="005E3883"/>
    <w:rsid w:val="005E4524"/>
    <w:rsid w:val="005E4870"/>
    <w:rsid w:val="005E4A05"/>
    <w:rsid w:val="005E4BEC"/>
    <w:rsid w:val="005E501A"/>
    <w:rsid w:val="005E50AC"/>
    <w:rsid w:val="005E5459"/>
    <w:rsid w:val="005E5676"/>
    <w:rsid w:val="005E580C"/>
    <w:rsid w:val="005E58F6"/>
    <w:rsid w:val="005E5E32"/>
    <w:rsid w:val="005E643B"/>
    <w:rsid w:val="005E643C"/>
    <w:rsid w:val="005E66C5"/>
    <w:rsid w:val="005E6A15"/>
    <w:rsid w:val="005E6AC1"/>
    <w:rsid w:val="005E6D5D"/>
    <w:rsid w:val="005E6EE6"/>
    <w:rsid w:val="005E6F91"/>
    <w:rsid w:val="005E7037"/>
    <w:rsid w:val="005E7326"/>
    <w:rsid w:val="005E74B5"/>
    <w:rsid w:val="005E753E"/>
    <w:rsid w:val="005E7784"/>
    <w:rsid w:val="005E7922"/>
    <w:rsid w:val="005E793E"/>
    <w:rsid w:val="005F0410"/>
    <w:rsid w:val="005F0BC8"/>
    <w:rsid w:val="005F0CD7"/>
    <w:rsid w:val="005F0E1C"/>
    <w:rsid w:val="005F0EC2"/>
    <w:rsid w:val="005F125A"/>
    <w:rsid w:val="005F132F"/>
    <w:rsid w:val="005F1498"/>
    <w:rsid w:val="005F1686"/>
    <w:rsid w:val="005F18E0"/>
    <w:rsid w:val="005F19F4"/>
    <w:rsid w:val="005F1B57"/>
    <w:rsid w:val="005F1B8B"/>
    <w:rsid w:val="005F209C"/>
    <w:rsid w:val="005F271B"/>
    <w:rsid w:val="005F30CA"/>
    <w:rsid w:val="005F3A2F"/>
    <w:rsid w:val="005F3A4E"/>
    <w:rsid w:val="005F3CFF"/>
    <w:rsid w:val="005F426E"/>
    <w:rsid w:val="005F42D7"/>
    <w:rsid w:val="005F44A0"/>
    <w:rsid w:val="005F4C25"/>
    <w:rsid w:val="005F4E0D"/>
    <w:rsid w:val="005F4E54"/>
    <w:rsid w:val="005F4EFF"/>
    <w:rsid w:val="005F4FA0"/>
    <w:rsid w:val="005F51B8"/>
    <w:rsid w:val="005F52B4"/>
    <w:rsid w:val="005F59A6"/>
    <w:rsid w:val="005F5A6D"/>
    <w:rsid w:val="005F6083"/>
    <w:rsid w:val="005F6119"/>
    <w:rsid w:val="005F62BB"/>
    <w:rsid w:val="005F6302"/>
    <w:rsid w:val="005F638A"/>
    <w:rsid w:val="005F6755"/>
    <w:rsid w:val="005F6F1B"/>
    <w:rsid w:val="005F71F4"/>
    <w:rsid w:val="005F78BE"/>
    <w:rsid w:val="005F7DD1"/>
    <w:rsid w:val="005F7EB1"/>
    <w:rsid w:val="0060032C"/>
    <w:rsid w:val="006004EC"/>
    <w:rsid w:val="00601163"/>
    <w:rsid w:val="0060150B"/>
    <w:rsid w:val="006016C9"/>
    <w:rsid w:val="00601AB3"/>
    <w:rsid w:val="00601AC1"/>
    <w:rsid w:val="00601AD5"/>
    <w:rsid w:val="00601D24"/>
    <w:rsid w:val="00601DE5"/>
    <w:rsid w:val="00602859"/>
    <w:rsid w:val="006028DB"/>
    <w:rsid w:val="00602B93"/>
    <w:rsid w:val="00602BB7"/>
    <w:rsid w:val="006030ED"/>
    <w:rsid w:val="006035F5"/>
    <w:rsid w:val="00603A21"/>
    <w:rsid w:val="006041BA"/>
    <w:rsid w:val="0060421E"/>
    <w:rsid w:val="00604651"/>
    <w:rsid w:val="0060534B"/>
    <w:rsid w:val="006057CF"/>
    <w:rsid w:val="00605A94"/>
    <w:rsid w:val="00605B26"/>
    <w:rsid w:val="00605DFB"/>
    <w:rsid w:val="00605F73"/>
    <w:rsid w:val="00605FED"/>
    <w:rsid w:val="0060604B"/>
    <w:rsid w:val="006062BA"/>
    <w:rsid w:val="006063D7"/>
    <w:rsid w:val="00606433"/>
    <w:rsid w:val="0060659B"/>
    <w:rsid w:val="006067B8"/>
    <w:rsid w:val="00606A99"/>
    <w:rsid w:val="00606CA8"/>
    <w:rsid w:val="00606E30"/>
    <w:rsid w:val="00606F0A"/>
    <w:rsid w:val="00606F52"/>
    <w:rsid w:val="006072C7"/>
    <w:rsid w:val="00607355"/>
    <w:rsid w:val="00607404"/>
    <w:rsid w:val="006075EB"/>
    <w:rsid w:val="006076DB"/>
    <w:rsid w:val="00607845"/>
    <w:rsid w:val="006079F6"/>
    <w:rsid w:val="00610333"/>
    <w:rsid w:val="006103EB"/>
    <w:rsid w:val="00610754"/>
    <w:rsid w:val="006109D2"/>
    <w:rsid w:val="00610ED0"/>
    <w:rsid w:val="0061114D"/>
    <w:rsid w:val="00611280"/>
    <w:rsid w:val="00611419"/>
    <w:rsid w:val="00611976"/>
    <w:rsid w:val="00611C92"/>
    <w:rsid w:val="00611D35"/>
    <w:rsid w:val="00611E71"/>
    <w:rsid w:val="00611F13"/>
    <w:rsid w:val="00611F5E"/>
    <w:rsid w:val="00612152"/>
    <w:rsid w:val="00612752"/>
    <w:rsid w:val="00612788"/>
    <w:rsid w:val="006127D0"/>
    <w:rsid w:val="00612981"/>
    <w:rsid w:val="00612F8E"/>
    <w:rsid w:val="00613246"/>
    <w:rsid w:val="0061369B"/>
    <w:rsid w:val="00613AA3"/>
    <w:rsid w:val="006141C5"/>
    <w:rsid w:val="0061469C"/>
    <w:rsid w:val="006146FF"/>
    <w:rsid w:val="006148C8"/>
    <w:rsid w:val="00614ACE"/>
    <w:rsid w:val="00614E49"/>
    <w:rsid w:val="0061566B"/>
    <w:rsid w:val="0061570B"/>
    <w:rsid w:val="00615A8A"/>
    <w:rsid w:val="00615BC0"/>
    <w:rsid w:val="00615BFB"/>
    <w:rsid w:val="00615D58"/>
    <w:rsid w:val="00616519"/>
    <w:rsid w:val="00616723"/>
    <w:rsid w:val="0061724B"/>
    <w:rsid w:val="0061789C"/>
    <w:rsid w:val="0062008F"/>
    <w:rsid w:val="006207FA"/>
    <w:rsid w:val="00620FFF"/>
    <w:rsid w:val="00621689"/>
    <w:rsid w:val="00621F54"/>
    <w:rsid w:val="00622490"/>
    <w:rsid w:val="00622942"/>
    <w:rsid w:val="00622D10"/>
    <w:rsid w:val="006230FF"/>
    <w:rsid w:val="00623360"/>
    <w:rsid w:val="00623649"/>
    <w:rsid w:val="00623951"/>
    <w:rsid w:val="00623C95"/>
    <w:rsid w:val="00623F6B"/>
    <w:rsid w:val="00624473"/>
    <w:rsid w:val="0062498F"/>
    <w:rsid w:val="00624D0A"/>
    <w:rsid w:val="006255BF"/>
    <w:rsid w:val="00625736"/>
    <w:rsid w:val="006261D0"/>
    <w:rsid w:val="00626A7D"/>
    <w:rsid w:val="006276F5"/>
    <w:rsid w:val="006277FB"/>
    <w:rsid w:val="00627D2D"/>
    <w:rsid w:val="00627E4C"/>
    <w:rsid w:val="00630041"/>
    <w:rsid w:val="006300B0"/>
    <w:rsid w:val="00630175"/>
    <w:rsid w:val="0063080E"/>
    <w:rsid w:val="00630B72"/>
    <w:rsid w:val="00630C9A"/>
    <w:rsid w:val="00631139"/>
    <w:rsid w:val="00631187"/>
    <w:rsid w:val="006317DA"/>
    <w:rsid w:val="00631B18"/>
    <w:rsid w:val="00631DB6"/>
    <w:rsid w:val="006320F8"/>
    <w:rsid w:val="00632221"/>
    <w:rsid w:val="00632306"/>
    <w:rsid w:val="00632C3E"/>
    <w:rsid w:val="0063309E"/>
    <w:rsid w:val="006330F2"/>
    <w:rsid w:val="00633338"/>
    <w:rsid w:val="00633828"/>
    <w:rsid w:val="006339F0"/>
    <w:rsid w:val="00633BB1"/>
    <w:rsid w:val="00633C0B"/>
    <w:rsid w:val="00633CCC"/>
    <w:rsid w:val="00633E6B"/>
    <w:rsid w:val="00634E51"/>
    <w:rsid w:val="00635414"/>
    <w:rsid w:val="0063572C"/>
    <w:rsid w:val="00635934"/>
    <w:rsid w:val="00636419"/>
    <w:rsid w:val="00636552"/>
    <w:rsid w:val="006367F8"/>
    <w:rsid w:val="006373FE"/>
    <w:rsid w:val="00637AD4"/>
    <w:rsid w:val="00637C27"/>
    <w:rsid w:val="00637C4A"/>
    <w:rsid w:val="00637DBB"/>
    <w:rsid w:val="00640645"/>
    <w:rsid w:val="00640740"/>
    <w:rsid w:val="0064088D"/>
    <w:rsid w:val="0064089F"/>
    <w:rsid w:val="006408B6"/>
    <w:rsid w:val="00640A10"/>
    <w:rsid w:val="006411E2"/>
    <w:rsid w:val="00641219"/>
    <w:rsid w:val="00641822"/>
    <w:rsid w:val="00641A50"/>
    <w:rsid w:val="00641ADD"/>
    <w:rsid w:val="0064205A"/>
    <w:rsid w:val="006425A6"/>
    <w:rsid w:val="006429D7"/>
    <w:rsid w:val="006429FB"/>
    <w:rsid w:val="0064308B"/>
    <w:rsid w:val="00643423"/>
    <w:rsid w:val="006434AD"/>
    <w:rsid w:val="006434CE"/>
    <w:rsid w:val="00643754"/>
    <w:rsid w:val="00643CEB"/>
    <w:rsid w:val="00643DA4"/>
    <w:rsid w:val="00643EC6"/>
    <w:rsid w:val="00643F0F"/>
    <w:rsid w:val="006441DC"/>
    <w:rsid w:val="006441E8"/>
    <w:rsid w:val="0064425D"/>
    <w:rsid w:val="00644271"/>
    <w:rsid w:val="00644500"/>
    <w:rsid w:val="006445AF"/>
    <w:rsid w:val="00644875"/>
    <w:rsid w:val="006449F1"/>
    <w:rsid w:val="00645087"/>
    <w:rsid w:val="0064561F"/>
    <w:rsid w:val="00645EEB"/>
    <w:rsid w:val="00646A0C"/>
    <w:rsid w:val="00646B24"/>
    <w:rsid w:val="0064703C"/>
    <w:rsid w:val="006472BC"/>
    <w:rsid w:val="00647BB9"/>
    <w:rsid w:val="00647D6C"/>
    <w:rsid w:val="00647F9B"/>
    <w:rsid w:val="006505D8"/>
    <w:rsid w:val="00650B20"/>
    <w:rsid w:val="00650DB9"/>
    <w:rsid w:val="00650FC4"/>
    <w:rsid w:val="006513F1"/>
    <w:rsid w:val="0065142E"/>
    <w:rsid w:val="006516CE"/>
    <w:rsid w:val="00651730"/>
    <w:rsid w:val="006517E7"/>
    <w:rsid w:val="00651809"/>
    <w:rsid w:val="00651A25"/>
    <w:rsid w:val="00651BFF"/>
    <w:rsid w:val="0065234F"/>
    <w:rsid w:val="00652360"/>
    <w:rsid w:val="006526BE"/>
    <w:rsid w:val="00652ACA"/>
    <w:rsid w:val="0065344B"/>
    <w:rsid w:val="006535E9"/>
    <w:rsid w:val="00653640"/>
    <w:rsid w:val="006539EF"/>
    <w:rsid w:val="00653CF4"/>
    <w:rsid w:val="00653ECC"/>
    <w:rsid w:val="00654B39"/>
    <w:rsid w:val="00654C35"/>
    <w:rsid w:val="00654CA5"/>
    <w:rsid w:val="00654D7E"/>
    <w:rsid w:val="00655117"/>
    <w:rsid w:val="006554D7"/>
    <w:rsid w:val="00655B19"/>
    <w:rsid w:val="00655B38"/>
    <w:rsid w:val="00655BB4"/>
    <w:rsid w:val="00655DB5"/>
    <w:rsid w:val="00656086"/>
    <w:rsid w:val="00656161"/>
    <w:rsid w:val="00656216"/>
    <w:rsid w:val="006562ED"/>
    <w:rsid w:val="00656445"/>
    <w:rsid w:val="0065665D"/>
    <w:rsid w:val="006566CF"/>
    <w:rsid w:val="00656CE1"/>
    <w:rsid w:val="00657435"/>
    <w:rsid w:val="0065795F"/>
    <w:rsid w:val="00657A85"/>
    <w:rsid w:val="00657D3B"/>
    <w:rsid w:val="0066009E"/>
    <w:rsid w:val="006607E8"/>
    <w:rsid w:val="00660CC7"/>
    <w:rsid w:val="00660DFE"/>
    <w:rsid w:val="00661423"/>
    <w:rsid w:val="00661424"/>
    <w:rsid w:val="00662866"/>
    <w:rsid w:val="00662FD3"/>
    <w:rsid w:val="0066309F"/>
    <w:rsid w:val="00663190"/>
    <w:rsid w:val="00663210"/>
    <w:rsid w:val="00663563"/>
    <w:rsid w:val="006639F5"/>
    <w:rsid w:val="00663B66"/>
    <w:rsid w:val="00663CF2"/>
    <w:rsid w:val="00663F12"/>
    <w:rsid w:val="006642F8"/>
    <w:rsid w:val="00664369"/>
    <w:rsid w:val="006644E6"/>
    <w:rsid w:val="00664CC5"/>
    <w:rsid w:val="006650DF"/>
    <w:rsid w:val="006652AF"/>
    <w:rsid w:val="00665B4E"/>
    <w:rsid w:val="00665C84"/>
    <w:rsid w:val="0066652F"/>
    <w:rsid w:val="006667FF"/>
    <w:rsid w:val="00666B02"/>
    <w:rsid w:val="00666B96"/>
    <w:rsid w:val="00666C4A"/>
    <w:rsid w:val="00666DD0"/>
    <w:rsid w:val="00667AB0"/>
    <w:rsid w:val="00667F13"/>
    <w:rsid w:val="00667F16"/>
    <w:rsid w:val="0067002B"/>
    <w:rsid w:val="00670842"/>
    <w:rsid w:val="00671377"/>
    <w:rsid w:val="0067152D"/>
    <w:rsid w:val="00672412"/>
    <w:rsid w:val="00672939"/>
    <w:rsid w:val="00672957"/>
    <w:rsid w:val="00672982"/>
    <w:rsid w:val="00672A55"/>
    <w:rsid w:val="00672DAD"/>
    <w:rsid w:val="00672E64"/>
    <w:rsid w:val="006731E7"/>
    <w:rsid w:val="00673551"/>
    <w:rsid w:val="006738D6"/>
    <w:rsid w:val="006738EB"/>
    <w:rsid w:val="00673993"/>
    <w:rsid w:val="00673C9B"/>
    <w:rsid w:val="00673FB4"/>
    <w:rsid w:val="00673FEC"/>
    <w:rsid w:val="0067402A"/>
    <w:rsid w:val="006747A6"/>
    <w:rsid w:val="00674B08"/>
    <w:rsid w:val="00675476"/>
    <w:rsid w:val="0067563C"/>
    <w:rsid w:val="00675DB3"/>
    <w:rsid w:val="00675F1A"/>
    <w:rsid w:val="00675FE3"/>
    <w:rsid w:val="006762D5"/>
    <w:rsid w:val="0067663A"/>
    <w:rsid w:val="006766C7"/>
    <w:rsid w:val="006768C2"/>
    <w:rsid w:val="00676B8C"/>
    <w:rsid w:val="00677320"/>
    <w:rsid w:val="0067739E"/>
    <w:rsid w:val="00677FAB"/>
    <w:rsid w:val="006800B7"/>
    <w:rsid w:val="006801C1"/>
    <w:rsid w:val="0068022B"/>
    <w:rsid w:val="006803A9"/>
    <w:rsid w:val="0068052E"/>
    <w:rsid w:val="006807A5"/>
    <w:rsid w:val="006809CB"/>
    <w:rsid w:val="00680A3E"/>
    <w:rsid w:val="00680A7E"/>
    <w:rsid w:val="00680ACF"/>
    <w:rsid w:val="00680E2E"/>
    <w:rsid w:val="00680F10"/>
    <w:rsid w:val="00681407"/>
    <w:rsid w:val="00681D10"/>
    <w:rsid w:val="0068202F"/>
    <w:rsid w:val="00682181"/>
    <w:rsid w:val="00682185"/>
    <w:rsid w:val="006824B2"/>
    <w:rsid w:val="00682B0C"/>
    <w:rsid w:val="00682EAC"/>
    <w:rsid w:val="00682F22"/>
    <w:rsid w:val="0068300F"/>
    <w:rsid w:val="00683DB7"/>
    <w:rsid w:val="00684589"/>
    <w:rsid w:val="00684914"/>
    <w:rsid w:val="00685106"/>
    <w:rsid w:val="006851D1"/>
    <w:rsid w:val="006851E2"/>
    <w:rsid w:val="00685681"/>
    <w:rsid w:val="0068576C"/>
    <w:rsid w:val="00685AD5"/>
    <w:rsid w:val="00685D48"/>
    <w:rsid w:val="0068611D"/>
    <w:rsid w:val="00686140"/>
    <w:rsid w:val="006862EF"/>
    <w:rsid w:val="00686A87"/>
    <w:rsid w:val="00686C00"/>
    <w:rsid w:val="00687228"/>
    <w:rsid w:val="00687762"/>
    <w:rsid w:val="006879D9"/>
    <w:rsid w:val="00687FD1"/>
    <w:rsid w:val="00690541"/>
    <w:rsid w:val="00690D78"/>
    <w:rsid w:val="00690EB9"/>
    <w:rsid w:val="0069160A"/>
    <w:rsid w:val="0069177E"/>
    <w:rsid w:val="006917DC"/>
    <w:rsid w:val="00691823"/>
    <w:rsid w:val="00691DCB"/>
    <w:rsid w:val="00691DF8"/>
    <w:rsid w:val="00691DFC"/>
    <w:rsid w:val="0069214D"/>
    <w:rsid w:val="0069239A"/>
    <w:rsid w:val="00692726"/>
    <w:rsid w:val="00692B02"/>
    <w:rsid w:val="00692EDC"/>
    <w:rsid w:val="00693362"/>
    <w:rsid w:val="00693B8C"/>
    <w:rsid w:val="00693C24"/>
    <w:rsid w:val="00693C5D"/>
    <w:rsid w:val="0069425B"/>
    <w:rsid w:val="00694363"/>
    <w:rsid w:val="0069449C"/>
    <w:rsid w:val="006949E2"/>
    <w:rsid w:val="00694C52"/>
    <w:rsid w:val="00694C59"/>
    <w:rsid w:val="00694D7D"/>
    <w:rsid w:val="006951F5"/>
    <w:rsid w:val="0069524A"/>
    <w:rsid w:val="0069549C"/>
    <w:rsid w:val="00695569"/>
    <w:rsid w:val="00695606"/>
    <w:rsid w:val="00695651"/>
    <w:rsid w:val="0069571E"/>
    <w:rsid w:val="006958AB"/>
    <w:rsid w:val="006959D2"/>
    <w:rsid w:val="0069609B"/>
    <w:rsid w:val="0069636C"/>
    <w:rsid w:val="00696709"/>
    <w:rsid w:val="0069671D"/>
    <w:rsid w:val="006972FF"/>
    <w:rsid w:val="006978A1"/>
    <w:rsid w:val="006979DD"/>
    <w:rsid w:val="006A000D"/>
    <w:rsid w:val="006A016A"/>
    <w:rsid w:val="006A0295"/>
    <w:rsid w:val="006A02AC"/>
    <w:rsid w:val="006A0464"/>
    <w:rsid w:val="006A0505"/>
    <w:rsid w:val="006A0E29"/>
    <w:rsid w:val="006A1863"/>
    <w:rsid w:val="006A1A2B"/>
    <w:rsid w:val="006A1AD1"/>
    <w:rsid w:val="006A2270"/>
    <w:rsid w:val="006A2483"/>
    <w:rsid w:val="006A2536"/>
    <w:rsid w:val="006A2709"/>
    <w:rsid w:val="006A2B33"/>
    <w:rsid w:val="006A2B62"/>
    <w:rsid w:val="006A2D99"/>
    <w:rsid w:val="006A3103"/>
    <w:rsid w:val="006A3B99"/>
    <w:rsid w:val="006A3D31"/>
    <w:rsid w:val="006A41D3"/>
    <w:rsid w:val="006A433F"/>
    <w:rsid w:val="006A4360"/>
    <w:rsid w:val="006A446C"/>
    <w:rsid w:val="006A46FD"/>
    <w:rsid w:val="006A486A"/>
    <w:rsid w:val="006A4C90"/>
    <w:rsid w:val="006A4D28"/>
    <w:rsid w:val="006A4FAB"/>
    <w:rsid w:val="006A511D"/>
    <w:rsid w:val="006A54BC"/>
    <w:rsid w:val="006A5876"/>
    <w:rsid w:val="006A5BE2"/>
    <w:rsid w:val="006A5CCD"/>
    <w:rsid w:val="006A6069"/>
    <w:rsid w:val="006A61A7"/>
    <w:rsid w:val="006A64D9"/>
    <w:rsid w:val="006A679D"/>
    <w:rsid w:val="006A68D2"/>
    <w:rsid w:val="006A68E5"/>
    <w:rsid w:val="006A6B9B"/>
    <w:rsid w:val="006A6BA8"/>
    <w:rsid w:val="006A6F94"/>
    <w:rsid w:val="006A6FBD"/>
    <w:rsid w:val="006A7085"/>
    <w:rsid w:val="006A7809"/>
    <w:rsid w:val="006A78F6"/>
    <w:rsid w:val="006A797B"/>
    <w:rsid w:val="006B02D4"/>
    <w:rsid w:val="006B0B99"/>
    <w:rsid w:val="006B0D49"/>
    <w:rsid w:val="006B11A6"/>
    <w:rsid w:val="006B127E"/>
    <w:rsid w:val="006B14CB"/>
    <w:rsid w:val="006B15E6"/>
    <w:rsid w:val="006B16F4"/>
    <w:rsid w:val="006B22F6"/>
    <w:rsid w:val="006B25AA"/>
    <w:rsid w:val="006B2745"/>
    <w:rsid w:val="006B292D"/>
    <w:rsid w:val="006B30B1"/>
    <w:rsid w:val="006B3114"/>
    <w:rsid w:val="006B391F"/>
    <w:rsid w:val="006B3A44"/>
    <w:rsid w:val="006B3A68"/>
    <w:rsid w:val="006B3B52"/>
    <w:rsid w:val="006B3D0D"/>
    <w:rsid w:val="006B44F1"/>
    <w:rsid w:val="006B4E87"/>
    <w:rsid w:val="006B522F"/>
    <w:rsid w:val="006B5297"/>
    <w:rsid w:val="006B578C"/>
    <w:rsid w:val="006B57E4"/>
    <w:rsid w:val="006B61B4"/>
    <w:rsid w:val="006B6C85"/>
    <w:rsid w:val="006B7073"/>
    <w:rsid w:val="006B751B"/>
    <w:rsid w:val="006B761E"/>
    <w:rsid w:val="006B774D"/>
    <w:rsid w:val="006B793A"/>
    <w:rsid w:val="006B79E9"/>
    <w:rsid w:val="006B7A33"/>
    <w:rsid w:val="006B7CBC"/>
    <w:rsid w:val="006B7E52"/>
    <w:rsid w:val="006C00B8"/>
    <w:rsid w:val="006C0390"/>
    <w:rsid w:val="006C03A9"/>
    <w:rsid w:val="006C10EE"/>
    <w:rsid w:val="006C198B"/>
    <w:rsid w:val="006C1A10"/>
    <w:rsid w:val="006C1EB7"/>
    <w:rsid w:val="006C20AC"/>
    <w:rsid w:val="006C2282"/>
    <w:rsid w:val="006C2523"/>
    <w:rsid w:val="006C2915"/>
    <w:rsid w:val="006C29E3"/>
    <w:rsid w:val="006C2A96"/>
    <w:rsid w:val="006C2EE8"/>
    <w:rsid w:val="006C3419"/>
    <w:rsid w:val="006C3A95"/>
    <w:rsid w:val="006C3BE7"/>
    <w:rsid w:val="006C3BF0"/>
    <w:rsid w:val="006C3F75"/>
    <w:rsid w:val="006C4432"/>
    <w:rsid w:val="006C4A1D"/>
    <w:rsid w:val="006C4AC0"/>
    <w:rsid w:val="006C4C40"/>
    <w:rsid w:val="006C5057"/>
    <w:rsid w:val="006C5125"/>
    <w:rsid w:val="006C546B"/>
    <w:rsid w:val="006C5F75"/>
    <w:rsid w:val="006C5F9B"/>
    <w:rsid w:val="006C5FB7"/>
    <w:rsid w:val="006C661B"/>
    <w:rsid w:val="006C670A"/>
    <w:rsid w:val="006C6BED"/>
    <w:rsid w:val="006C71B6"/>
    <w:rsid w:val="006C773B"/>
    <w:rsid w:val="006C7815"/>
    <w:rsid w:val="006C78B5"/>
    <w:rsid w:val="006C7962"/>
    <w:rsid w:val="006C7D9E"/>
    <w:rsid w:val="006C7E34"/>
    <w:rsid w:val="006D0549"/>
    <w:rsid w:val="006D08F2"/>
    <w:rsid w:val="006D093B"/>
    <w:rsid w:val="006D0B61"/>
    <w:rsid w:val="006D0E24"/>
    <w:rsid w:val="006D0F5D"/>
    <w:rsid w:val="006D0FA4"/>
    <w:rsid w:val="006D12D1"/>
    <w:rsid w:val="006D146D"/>
    <w:rsid w:val="006D157B"/>
    <w:rsid w:val="006D16FA"/>
    <w:rsid w:val="006D18E9"/>
    <w:rsid w:val="006D2248"/>
    <w:rsid w:val="006D2389"/>
    <w:rsid w:val="006D2B95"/>
    <w:rsid w:val="006D2F78"/>
    <w:rsid w:val="006D30DC"/>
    <w:rsid w:val="006D31A9"/>
    <w:rsid w:val="006D31B2"/>
    <w:rsid w:val="006D34AF"/>
    <w:rsid w:val="006D365A"/>
    <w:rsid w:val="006D399F"/>
    <w:rsid w:val="006D3A52"/>
    <w:rsid w:val="006D3C2A"/>
    <w:rsid w:val="006D4F55"/>
    <w:rsid w:val="006D546C"/>
    <w:rsid w:val="006D5B8B"/>
    <w:rsid w:val="006D605F"/>
    <w:rsid w:val="006D6099"/>
    <w:rsid w:val="006D6161"/>
    <w:rsid w:val="006D65E3"/>
    <w:rsid w:val="006D6886"/>
    <w:rsid w:val="006D7078"/>
    <w:rsid w:val="006D75B2"/>
    <w:rsid w:val="006D7692"/>
    <w:rsid w:val="006D79B0"/>
    <w:rsid w:val="006E01BE"/>
    <w:rsid w:val="006E03E8"/>
    <w:rsid w:val="006E0A26"/>
    <w:rsid w:val="006E0BCD"/>
    <w:rsid w:val="006E0D73"/>
    <w:rsid w:val="006E0F31"/>
    <w:rsid w:val="006E10E3"/>
    <w:rsid w:val="006E1620"/>
    <w:rsid w:val="006E1C2A"/>
    <w:rsid w:val="006E1CCE"/>
    <w:rsid w:val="006E205A"/>
    <w:rsid w:val="006E22C5"/>
    <w:rsid w:val="006E2DF5"/>
    <w:rsid w:val="006E2E20"/>
    <w:rsid w:val="006E300C"/>
    <w:rsid w:val="006E3293"/>
    <w:rsid w:val="006E33E2"/>
    <w:rsid w:val="006E361E"/>
    <w:rsid w:val="006E3654"/>
    <w:rsid w:val="006E36DC"/>
    <w:rsid w:val="006E395F"/>
    <w:rsid w:val="006E3FDE"/>
    <w:rsid w:val="006E42C1"/>
    <w:rsid w:val="006E4463"/>
    <w:rsid w:val="006E46FF"/>
    <w:rsid w:val="006E4D6E"/>
    <w:rsid w:val="006E4FA8"/>
    <w:rsid w:val="006E4FE3"/>
    <w:rsid w:val="006E54C8"/>
    <w:rsid w:val="006E601F"/>
    <w:rsid w:val="006E6037"/>
    <w:rsid w:val="006E65E9"/>
    <w:rsid w:val="006E671C"/>
    <w:rsid w:val="006E6CBD"/>
    <w:rsid w:val="006E6D88"/>
    <w:rsid w:val="006E7063"/>
    <w:rsid w:val="006E71C0"/>
    <w:rsid w:val="006E762A"/>
    <w:rsid w:val="006E791F"/>
    <w:rsid w:val="006E7A76"/>
    <w:rsid w:val="006E7D02"/>
    <w:rsid w:val="006E7DCC"/>
    <w:rsid w:val="006E7E5F"/>
    <w:rsid w:val="006F0199"/>
    <w:rsid w:val="006F01E8"/>
    <w:rsid w:val="006F0351"/>
    <w:rsid w:val="006F08E8"/>
    <w:rsid w:val="006F1902"/>
    <w:rsid w:val="006F1EBC"/>
    <w:rsid w:val="006F1F5D"/>
    <w:rsid w:val="006F215F"/>
    <w:rsid w:val="006F22CE"/>
    <w:rsid w:val="006F22EF"/>
    <w:rsid w:val="006F2302"/>
    <w:rsid w:val="006F2385"/>
    <w:rsid w:val="006F243C"/>
    <w:rsid w:val="006F2585"/>
    <w:rsid w:val="006F26B8"/>
    <w:rsid w:val="006F2862"/>
    <w:rsid w:val="006F2DAC"/>
    <w:rsid w:val="006F2E41"/>
    <w:rsid w:val="006F343B"/>
    <w:rsid w:val="006F3637"/>
    <w:rsid w:val="006F392A"/>
    <w:rsid w:val="006F3970"/>
    <w:rsid w:val="006F3AF8"/>
    <w:rsid w:val="006F3BB4"/>
    <w:rsid w:val="006F3EF7"/>
    <w:rsid w:val="006F3F3D"/>
    <w:rsid w:val="006F433C"/>
    <w:rsid w:val="006F4468"/>
    <w:rsid w:val="006F47C7"/>
    <w:rsid w:val="006F4F64"/>
    <w:rsid w:val="006F53AE"/>
    <w:rsid w:val="006F54C9"/>
    <w:rsid w:val="006F5798"/>
    <w:rsid w:val="006F5B09"/>
    <w:rsid w:val="006F6142"/>
    <w:rsid w:val="006F61E9"/>
    <w:rsid w:val="006F631E"/>
    <w:rsid w:val="006F6792"/>
    <w:rsid w:val="006F69AB"/>
    <w:rsid w:val="006F6F53"/>
    <w:rsid w:val="006F6FE5"/>
    <w:rsid w:val="006F6FF3"/>
    <w:rsid w:val="006F7442"/>
    <w:rsid w:val="006F7772"/>
    <w:rsid w:val="006F79C2"/>
    <w:rsid w:val="006F7B56"/>
    <w:rsid w:val="006F7D35"/>
    <w:rsid w:val="006F7F4B"/>
    <w:rsid w:val="00700157"/>
    <w:rsid w:val="007002AF"/>
    <w:rsid w:val="00700517"/>
    <w:rsid w:val="00700558"/>
    <w:rsid w:val="007007C8"/>
    <w:rsid w:val="00700A71"/>
    <w:rsid w:val="00700ABD"/>
    <w:rsid w:val="00700B00"/>
    <w:rsid w:val="00700D41"/>
    <w:rsid w:val="007012AF"/>
    <w:rsid w:val="0070140B"/>
    <w:rsid w:val="007016B1"/>
    <w:rsid w:val="00701B45"/>
    <w:rsid w:val="007020A5"/>
    <w:rsid w:val="00702451"/>
    <w:rsid w:val="007024E4"/>
    <w:rsid w:val="00702642"/>
    <w:rsid w:val="007026F2"/>
    <w:rsid w:val="00702978"/>
    <w:rsid w:val="00702B2A"/>
    <w:rsid w:val="00703480"/>
    <w:rsid w:val="007038D3"/>
    <w:rsid w:val="00704637"/>
    <w:rsid w:val="007047C3"/>
    <w:rsid w:val="00705041"/>
    <w:rsid w:val="007056AA"/>
    <w:rsid w:val="00705779"/>
    <w:rsid w:val="007057D7"/>
    <w:rsid w:val="00705D44"/>
    <w:rsid w:val="00705E8D"/>
    <w:rsid w:val="00706105"/>
    <w:rsid w:val="0070628D"/>
    <w:rsid w:val="007066B0"/>
    <w:rsid w:val="00706BE4"/>
    <w:rsid w:val="007072A7"/>
    <w:rsid w:val="0070744E"/>
    <w:rsid w:val="0070765E"/>
    <w:rsid w:val="00707686"/>
    <w:rsid w:val="00710A71"/>
    <w:rsid w:val="00710ADD"/>
    <w:rsid w:val="00710BF5"/>
    <w:rsid w:val="00710D63"/>
    <w:rsid w:val="00710DBD"/>
    <w:rsid w:val="00711DD6"/>
    <w:rsid w:val="00711DE3"/>
    <w:rsid w:val="00711E69"/>
    <w:rsid w:val="00711E77"/>
    <w:rsid w:val="00712510"/>
    <w:rsid w:val="007125D6"/>
    <w:rsid w:val="007125F2"/>
    <w:rsid w:val="00712980"/>
    <w:rsid w:val="00712A78"/>
    <w:rsid w:val="007134A3"/>
    <w:rsid w:val="00713F77"/>
    <w:rsid w:val="007143FD"/>
    <w:rsid w:val="007148E7"/>
    <w:rsid w:val="00714937"/>
    <w:rsid w:val="00714A47"/>
    <w:rsid w:val="00714AD1"/>
    <w:rsid w:val="00714B64"/>
    <w:rsid w:val="00714B7B"/>
    <w:rsid w:val="007153FB"/>
    <w:rsid w:val="00715D40"/>
    <w:rsid w:val="00715EB9"/>
    <w:rsid w:val="00716519"/>
    <w:rsid w:val="00716694"/>
    <w:rsid w:val="007168EF"/>
    <w:rsid w:val="007169B5"/>
    <w:rsid w:val="00716A4B"/>
    <w:rsid w:val="00716D1E"/>
    <w:rsid w:val="00716D75"/>
    <w:rsid w:val="00716EA3"/>
    <w:rsid w:val="007170E7"/>
    <w:rsid w:val="0071737A"/>
    <w:rsid w:val="00717656"/>
    <w:rsid w:val="007177FD"/>
    <w:rsid w:val="00717AE6"/>
    <w:rsid w:val="00717F3A"/>
    <w:rsid w:val="00720126"/>
    <w:rsid w:val="00720241"/>
    <w:rsid w:val="00720451"/>
    <w:rsid w:val="0072096E"/>
    <w:rsid w:val="007213B2"/>
    <w:rsid w:val="0072153F"/>
    <w:rsid w:val="00721865"/>
    <w:rsid w:val="00721DD1"/>
    <w:rsid w:val="00721E67"/>
    <w:rsid w:val="007221A5"/>
    <w:rsid w:val="00722B4B"/>
    <w:rsid w:val="00722EB1"/>
    <w:rsid w:val="00723002"/>
    <w:rsid w:val="00723444"/>
    <w:rsid w:val="00723605"/>
    <w:rsid w:val="007236C1"/>
    <w:rsid w:val="007237AF"/>
    <w:rsid w:val="00723A16"/>
    <w:rsid w:val="00723C4E"/>
    <w:rsid w:val="00723C55"/>
    <w:rsid w:val="0072402D"/>
    <w:rsid w:val="00724082"/>
    <w:rsid w:val="00724115"/>
    <w:rsid w:val="00724426"/>
    <w:rsid w:val="00724568"/>
    <w:rsid w:val="007245BD"/>
    <w:rsid w:val="007245FC"/>
    <w:rsid w:val="00724817"/>
    <w:rsid w:val="007248C4"/>
    <w:rsid w:val="00724999"/>
    <w:rsid w:val="00724A3E"/>
    <w:rsid w:val="00724A7B"/>
    <w:rsid w:val="00724E06"/>
    <w:rsid w:val="0072507E"/>
    <w:rsid w:val="007251B1"/>
    <w:rsid w:val="007252FB"/>
    <w:rsid w:val="0072541C"/>
    <w:rsid w:val="007257F4"/>
    <w:rsid w:val="00725C76"/>
    <w:rsid w:val="00725D1E"/>
    <w:rsid w:val="00725E6A"/>
    <w:rsid w:val="007260E1"/>
    <w:rsid w:val="00726430"/>
    <w:rsid w:val="00726712"/>
    <w:rsid w:val="00726ECA"/>
    <w:rsid w:val="00727116"/>
    <w:rsid w:val="00727266"/>
    <w:rsid w:val="0072751E"/>
    <w:rsid w:val="00727C9D"/>
    <w:rsid w:val="007300F1"/>
    <w:rsid w:val="007304EE"/>
    <w:rsid w:val="00730722"/>
    <w:rsid w:val="00731247"/>
    <w:rsid w:val="007312B3"/>
    <w:rsid w:val="0073169D"/>
    <w:rsid w:val="007316CF"/>
    <w:rsid w:val="00731766"/>
    <w:rsid w:val="00731794"/>
    <w:rsid w:val="007317FF"/>
    <w:rsid w:val="007318BB"/>
    <w:rsid w:val="00731936"/>
    <w:rsid w:val="00731ACF"/>
    <w:rsid w:val="00731B6E"/>
    <w:rsid w:val="00731CEC"/>
    <w:rsid w:val="00731D1F"/>
    <w:rsid w:val="00731EAA"/>
    <w:rsid w:val="00731F5D"/>
    <w:rsid w:val="007323E2"/>
    <w:rsid w:val="00732703"/>
    <w:rsid w:val="0073283A"/>
    <w:rsid w:val="007328F9"/>
    <w:rsid w:val="00732963"/>
    <w:rsid w:val="00732C66"/>
    <w:rsid w:val="00732D03"/>
    <w:rsid w:val="00732D6C"/>
    <w:rsid w:val="007331D1"/>
    <w:rsid w:val="00733465"/>
    <w:rsid w:val="00733549"/>
    <w:rsid w:val="00733AAF"/>
    <w:rsid w:val="00733C24"/>
    <w:rsid w:val="00734569"/>
    <w:rsid w:val="0073460A"/>
    <w:rsid w:val="00734A8E"/>
    <w:rsid w:val="00735BB5"/>
    <w:rsid w:val="00735C46"/>
    <w:rsid w:val="00735FD8"/>
    <w:rsid w:val="007363C4"/>
    <w:rsid w:val="00736D62"/>
    <w:rsid w:val="00736EE4"/>
    <w:rsid w:val="007374B8"/>
    <w:rsid w:val="007376C2"/>
    <w:rsid w:val="00737B34"/>
    <w:rsid w:val="00737BF3"/>
    <w:rsid w:val="00737C47"/>
    <w:rsid w:val="00740441"/>
    <w:rsid w:val="00740519"/>
    <w:rsid w:val="007405CF"/>
    <w:rsid w:val="00740803"/>
    <w:rsid w:val="00741367"/>
    <w:rsid w:val="007414B5"/>
    <w:rsid w:val="00741CEC"/>
    <w:rsid w:val="00741FBE"/>
    <w:rsid w:val="0074238E"/>
    <w:rsid w:val="007425C1"/>
    <w:rsid w:val="00742664"/>
    <w:rsid w:val="00742B3C"/>
    <w:rsid w:val="00742FE2"/>
    <w:rsid w:val="007435B5"/>
    <w:rsid w:val="007435F4"/>
    <w:rsid w:val="007436AD"/>
    <w:rsid w:val="007437C6"/>
    <w:rsid w:val="0074396D"/>
    <w:rsid w:val="00743F1F"/>
    <w:rsid w:val="0074403F"/>
    <w:rsid w:val="00744110"/>
    <w:rsid w:val="00744220"/>
    <w:rsid w:val="00744562"/>
    <w:rsid w:val="00744DBE"/>
    <w:rsid w:val="00744F0D"/>
    <w:rsid w:val="00745339"/>
    <w:rsid w:val="00745BE0"/>
    <w:rsid w:val="00745C87"/>
    <w:rsid w:val="00745D27"/>
    <w:rsid w:val="0074619D"/>
    <w:rsid w:val="00746505"/>
    <w:rsid w:val="007466EC"/>
    <w:rsid w:val="00746A0A"/>
    <w:rsid w:val="00747230"/>
    <w:rsid w:val="007474FF"/>
    <w:rsid w:val="00747831"/>
    <w:rsid w:val="00750BDA"/>
    <w:rsid w:val="00750F77"/>
    <w:rsid w:val="007514F9"/>
    <w:rsid w:val="00751664"/>
    <w:rsid w:val="0075168D"/>
    <w:rsid w:val="00751A97"/>
    <w:rsid w:val="00751DFB"/>
    <w:rsid w:val="00751FBA"/>
    <w:rsid w:val="00752060"/>
    <w:rsid w:val="00752418"/>
    <w:rsid w:val="007524A1"/>
    <w:rsid w:val="00752529"/>
    <w:rsid w:val="00752C26"/>
    <w:rsid w:val="00753162"/>
    <w:rsid w:val="00753A10"/>
    <w:rsid w:val="00753A64"/>
    <w:rsid w:val="00753A70"/>
    <w:rsid w:val="00753E00"/>
    <w:rsid w:val="00754050"/>
    <w:rsid w:val="007549C8"/>
    <w:rsid w:val="00754E61"/>
    <w:rsid w:val="00755700"/>
    <w:rsid w:val="00755725"/>
    <w:rsid w:val="00755B86"/>
    <w:rsid w:val="00756045"/>
    <w:rsid w:val="007563A3"/>
    <w:rsid w:val="00756534"/>
    <w:rsid w:val="0075692F"/>
    <w:rsid w:val="007569DC"/>
    <w:rsid w:val="00756D0F"/>
    <w:rsid w:val="00756F1B"/>
    <w:rsid w:val="0075704F"/>
    <w:rsid w:val="0075718A"/>
    <w:rsid w:val="0075749C"/>
    <w:rsid w:val="007579D4"/>
    <w:rsid w:val="00757F8D"/>
    <w:rsid w:val="00760C09"/>
    <w:rsid w:val="007612F0"/>
    <w:rsid w:val="00761EB3"/>
    <w:rsid w:val="0076200E"/>
    <w:rsid w:val="0076220D"/>
    <w:rsid w:val="00762648"/>
    <w:rsid w:val="00762C50"/>
    <w:rsid w:val="00762C8D"/>
    <w:rsid w:val="00762DC5"/>
    <w:rsid w:val="00762EB5"/>
    <w:rsid w:val="0076334A"/>
    <w:rsid w:val="00763390"/>
    <w:rsid w:val="007633A3"/>
    <w:rsid w:val="0076359A"/>
    <w:rsid w:val="0076376C"/>
    <w:rsid w:val="00763B7C"/>
    <w:rsid w:val="007643B2"/>
    <w:rsid w:val="007643FD"/>
    <w:rsid w:val="007648E9"/>
    <w:rsid w:val="00764AED"/>
    <w:rsid w:val="007654EC"/>
    <w:rsid w:val="00765885"/>
    <w:rsid w:val="00765D96"/>
    <w:rsid w:val="00766046"/>
    <w:rsid w:val="00766184"/>
    <w:rsid w:val="007662BA"/>
    <w:rsid w:val="00766BD0"/>
    <w:rsid w:val="007675F3"/>
    <w:rsid w:val="007677A2"/>
    <w:rsid w:val="007677C2"/>
    <w:rsid w:val="0076783F"/>
    <w:rsid w:val="0077006A"/>
    <w:rsid w:val="007703E7"/>
    <w:rsid w:val="00770852"/>
    <w:rsid w:val="007709A2"/>
    <w:rsid w:val="00770C79"/>
    <w:rsid w:val="00771181"/>
    <w:rsid w:val="007711E1"/>
    <w:rsid w:val="007712FF"/>
    <w:rsid w:val="00771DEB"/>
    <w:rsid w:val="00771EF8"/>
    <w:rsid w:val="0077214F"/>
    <w:rsid w:val="00772227"/>
    <w:rsid w:val="0077354C"/>
    <w:rsid w:val="0077361E"/>
    <w:rsid w:val="00773788"/>
    <w:rsid w:val="00773942"/>
    <w:rsid w:val="00773B6E"/>
    <w:rsid w:val="00773E25"/>
    <w:rsid w:val="00774096"/>
    <w:rsid w:val="007744D9"/>
    <w:rsid w:val="007744E1"/>
    <w:rsid w:val="00774E24"/>
    <w:rsid w:val="007753B7"/>
    <w:rsid w:val="00775507"/>
    <w:rsid w:val="0077565D"/>
    <w:rsid w:val="007756C1"/>
    <w:rsid w:val="00775879"/>
    <w:rsid w:val="00775BA9"/>
    <w:rsid w:val="00775F59"/>
    <w:rsid w:val="007760D8"/>
    <w:rsid w:val="00776619"/>
    <w:rsid w:val="00776654"/>
    <w:rsid w:val="00776867"/>
    <w:rsid w:val="00776A1B"/>
    <w:rsid w:val="00777083"/>
    <w:rsid w:val="0077718C"/>
    <w:rsid w:val="00777325"/>
    <w:rsid w:val="00777791"/>
    <w:rsid w:val="00777810"/>
    <w:rsid w:val="00777E26"/>
    <w:rsid w:val="00777F36"/>
    <w:rsid w:val="007805E3"/>
    <w:rsid w:val="00780611"/>
    <w:rsid w:val="00780B8C"/>
    <w:rsid w:val="00781068"/>
    <w:rsid w:val="0078133F"/>
    <w:rsid w:val="00781633"/>
    <w:rsid w:val="00781695"/>
    <w:rsid w:val="00781896"/>
    <w:rsid w:val="00781BA6"/>
    <w:rsid w:val="00781BC6"/>
    <w:rsid w:val="00782379"/>
    <w:rsid w:val="007825F9"/>
    <w:rsid w:val="007825FE"/>
    <w:rsid w:val="0078271B"/>
    <w:rsid w:val="00782BFC"/>
    <w:rsid w:val="00783283"/>
    <w:rsid w:val="007838A8"/>
    <w:rsid w:val="007840F7"/>
    <w:rsid w:val="00784118"/>
    <w:rsid w:val="00784327"/>
    <w:rsid w:val="00784450"/>
    <w:rsid w:val="007844AB"/>
    <w:rsid w:val="007852C8"/>
    <w:rsid w:val="0078539D"/>
    <w:rsid w:val="00785883"/>
    <w:rsid w:val="0078611A"/>
    <w:rsid w:val="00786A9C"/>
    <w:rsid w:val="00786E13"/>
    <w:rsid w:val="0078736E"/>
    <w:rsid w:val="007876AF"/>
    <w:rsid w:val="00787B77"/>
    <w:rsid w:val="00787BB2"/>
    <w:rsid w:val="00787C18"/>
    <w:rsid w:val="00787D0C"/>
    <w:rsid w:val="00787D86"/>
    <w:rsid w:val="00790356"/>
    <w:rsid w:val="0079051F"/>
    <w:rsid w:val="007915D6"/>
    <w:rsid w:val="007917CE"/>
    <w:rsid w:val="0079186D"/>
    <w:rsid w:val="007922FD"/>
    <w:rsid w:val="00792A08"/>
    <w:rsid w:val="00792B98"/>
    <w:rsid w:val="00792EA1"/>
    <w:rsid w:val="00793131"/>
    <w:rsid w:val="00793352"/>
    <w:rsid w:val="00793830"/>
    <w:rsid w:val="00793AC9"/>
    <w:rsid w:val="007942C1"/>
    <w:rsid w:val="007945B1"/>
    <w:rsid w:val="00794E0A"/>
    <w:rsid w:val="00794E19"/>
    <w:rsid w:val="00794F75"/>
    <w:rsid w:val="0079512F"/>
    <w:rsid w:val="00795146"/>
    <w:rsid w:val="007956A1"/>
    <w:rsid w:val="007958D6"/>
    <w:rsid w:val="00795931"/>
    <w:rsid w:val="00795B49"/>
    <w:rsid w:val="00795E4E"/>
    <w:rsid w:val="007964F9"/>
    <w:rsid w:val="007968F1"/>
    <w:rsid w:val="00796DF1"/>
    <w:rsid w:val="007970D9"/>
    <w:rsid w:val="00797344"/>
    <w:rsid w:val="00797531"/>
    <w:rsid w:val="00797AFB"/>
    <w:rsid w:val="00797C9D"/>
    <w:rsid w:val="00797EED"/>
    <w:rsid w:val="00797F90"/>
    <w:rsid w:val="007A01DE"/>
    <w:rsid w:val="007A01FB"/>
    <w:rsid w:val="007A025F"/>
    <w:rsid w:val="007A0604"/>
    <w:rsid w:val="007A07A0"/>
    <w:rsid w:val="007A0B62"/>
    <w:rsid w:val="007A0BDC"/>
    <w:rsid w:val="007A1530"/>
    <w:rsid w:val="007A16C3"/>
    <w:rsid w:val="007A1ECB"/>
    <w:rsid w:val="007A275A"/>
    <w:rsid w:val="007A2ED4"/>
    <w:rsid w:val="007A30A8"/>
    <w:rsid w:val="007A3147"/>
    <w:rsid w:val="007A3229"/>
    <w:rsid w:val="007A363C"/>
    <w:rsid w:val="007A3AD7"/>
    <w:rsid w:val="007A3DE7"/>
    <w:rsid w:val="007A453E"/>
    <w:rsid w:val="007A4AA6"/>
    <w:rsid w:val="007A4B6B"/>
    <w:rsid w:val="007A4F18"/>
    <w:rsid w:val="007A5212"/>
    <w:rsid w:val="007A537C"/>
    <w:rsid w:val="007A5522"/>
    <w:rsid w:val="007A55BD"/>
    <w:rsid w:val="007A575B"/>
    <w:rsid w:val="007A5A11"/>
    <w:rsid w:val="007A6047"/>
    <w:rsid w:val="007A6A9F"/>
    <w:rsid w:val="007A6B44"/>
    <w:rsid w:val="007A7217"/>
    <w:rsid w:val="007A78E1"/>
    <w:rsid w:val="007A7D55"/>
    <w:rsid w:val="007B075A"/>
    <w:rsid w:val="007B0986"/>
    <w:rsid w:val="007B131D"/>
    <w:rsid w:val="007B149A"/>
    <w:rsid w:val="007B153F"/>
    <w:rsid w:val="007B18F4"/>
    <w:rsid w:val="007B1B63"/>
    <w:rsid w:val="007B1B74"/>
    <w:rsid w:val="007B1C52"/>
    <w:rsid w:val="007B1DD7"/>
    <w:rsid w:val="007B249F"/>
    <w:rsid w:val="007B272F"/>
    <w:rsid w:val="007B2984"/>
    <w:rsid w:val="007B2BFF"/>
    <w:rsid w:val="007B32AE"/>
    <w:rsid w:val="007B3C8A"/>
    <w:rsid w:val="007B404D"/>
    <w:rsid w:val="007B40C6"/>
    <w:rsid w:val="007B41FB"/>
    <w:rsid w:val="007B44E2"/>
    <w:rsid w:val="007B46EB"/>
    <w:rsid w:val="007B4795"/>
    <w:rsid w:val="007B5D6D"/>
    <w:rsid w:val="007B66CA"/>
    <w:rsid w:val="007B6DDD"/>
    <w:rsid w:val="007B6DED"/>
    <w:rsid w:val="007B6F61"/>
    <w:rsid w:val="007B7304"/>
    <w:rsid w:val="007B7961"/>
    <w:rsid w:val="007B7B59"/>
    <w:rsid w:val="007B7E46"/>
    <w:rsid w:val="007B7ED2"/>
    <w:rsid w:val="007C03A1"/>
    <w:rsid w:val="007C0491"/>
    <w:rsid w:val="007C054B"/>
    <w:rsid w:val="007C0B95"/>
    <w:rsid w:val="007C13CA"/>
    <w:rsid w:val="007C1742"/>
    <w:rsid w:val="007C1814"/>
    <w:rsid w:val="007C1B4A"/>
    <w:rsid w:val="007C1E6B"/>
    <w:rsid w:val="007C23FB"/>
    <w:rsid w:val="007C2407"/>
    <w:rsid w:val="007C2665"/>
    <w:rsid w:val="007C2682"/>
    <w:rsid w:val="007C2834"/>
    <w:rsid w:val="007C286C"/>
    <w:rsid w:val="007C3068"/>
    <w:rsid w:val="007C31C6"/>
    <w:rsid w:val="007C3809"/>
    <w:rsid w:val="007C4165"/>
    <w:rsid w:val="007C45C4"/>
    <w:rsid w:val="007C472D"/>
    <w:rsid w:val="007C487F"/>
    <w:rsid w:val="007C49CC"/>
    <w:rsid w:val="007C4BC0"/>
    <w:rsid w:val="007C533B"/>
    <w:rsid w:val="007C591B"/>
    <w:rsid w:val="007C6390"/>
    <w:rsid w:val="007C6595"/>
    <w:rsid w:val="007C65F5"/>
    <w:rsid w:val="007C6840"/>
    <w:rsid w:val="007C6C1D"/>
    <w:rsid w:val="007C6EC5"/>
    <w:rsid w:val="007C6F74"/>
    <w:rsid w:val="007C711E"/>
    <w:rsid w:val="007C73A5"/>
    <w:rsid w:val="007C7816"/>
    <w:rsid w:val="007C7CF5"/>
    <w:rsid w:val="007D01FF"/>
    <w:rsid w:val="007D0284"/>
    <w:rsid w:val="007D02A0"/>
    <w:rsid w:val="007D062D"/>
    <w:rsid w:val="007D06DE"/>
    <w:rsid w:val="007D0726"/>
    <w:rsid w:val="007D09B6"/>
    <w:rsid w:val="007D0C1A"/>
    <w:rsid w:val="007D10A2"/>
    <w:rsid w:val="007D133B"/>
    <w:rsid w:val="007D1341"/>
    <w:rsid w:val="007D1376"/>
    <w:rsid w:val="007D15BE"/>
    <w:rsid w:val="007D1728"/>
    <w:rsid w:val="007D17F8"/>
    <w:rsid w:val="007D253D"/>
    <w:rsid w:val="007D25B4"/>
    <w:rsid w:val="007D2FB8"/>
    <w:rsid w:val="007D3054"/>
    <w:rsid w:val="007D30CD"/>
    <w:rsid w:val="007D3295"/>
    <w:rsid w:val="007D35A5"/>
    <w:rsid w:val="007D37CA"/>
    <w:rsid w:val="007D3A1B"/>
    <w:rsid w:val="007D3A73"/>
    <w:rsid w:val="007D3D3C"/>
    <w:rsid w:val="007D3F86"/>
    <w:rsid w:val="007D455E"/>
    <w:rsid w:val="007D4569"/>
    <w:rsid w:val="007D463E"/>
    <w:rsid w:val="007D4F51"/>
    <w:rsid w:val="007D5511"/>
    <w:rsid w:val="007D5744"/>
    <w:rsid w:val="007D5BC5"/>
    <w:rsid w:val="007D5C76"/>
    <w:rsid w:val="007D6167"/>
    <w:rsid w:val="007D6966"/>
    <w:rsid w:val="007D6AB2"/>
    <w:rsid w:val="007D7300"/>
    <w:rsid w:val="007D732C"/>
    <w:rsid w:val="007D7441"/>
    <w:rsid w:val="007D75CB"/>
    <w:rsid w:val="007D795F"/>
    <w:rsid w:val="007D7A02"/>
    <w:rsid w:val="007D7A78"/>
    <w:rsid w:val="007D7C9C"/>
    <w:rsid w:val="007E0011"/>
    <w:rsid w:val="007E0023"/>
    <w:rsid w:val="007E044D"/>
    <w:rsid w:val="007E04D6"/>
    <w:rsid w:val="007E0BB9"/>
    <w:rsid w:val="007E0D1D"/>
    <w:rsid w:val="007E1263"/>
    <w:rsid w:val="007E1324"/>
    <w:rsid w:val="007E1702"/>
    <w:rsid w:val="007E1926"/>
    <w:rsid w:val="007E1A44"/>
    <w:rsid w:val="007E1B25"/>
    <w:rsid w:val="007E1C24"/>
    <w:rsid w:val="007E2120"/>
    <w:rsid w:val="007E21F6"/>
    <w:rsid w:val="007E238D"/>
    <w:rsid w:val="007E309F"/>
    <w:rsid w:val="007E457B"/>
    <w:rsid w:val="007E487D"/>
    <w:rsid w:val="007E4A97"/>
    <w:rsid w:val="007E4DB7"/>
    <w:rsid w:val="007E4E8C"/>
    <w:rsid w:val="007E539E"/>
    <w:rsid w:val="007E5627"/>
    <w:rsid w:val="007E5B1C"/>
    <w:rsid w:val="007E5C00"/>
    <w:rsid w:val="007E5DAD"/>
    <w:rsid w:val="007E5FC2"/>
    <w:rsid w:val="007E668B"/>
    <w:rsid w:val="007E6936"/>
    <w:rsid w:val="007E6AA6"/>
    <w:rsid w:val="007E6AEB"/>
    <w:rsid w:val="007E6BA7"/>
    <w:rsid w:val="007E6C05"/>
    <w:rsid w:val="007E6D91"/>
    <w:rsid w:val="007E742B"/>
    <w:rsid w:val="007E74E9"/>
    <w:rsid w:val="007E7524"/>
    <w:rsid w:val="007E7806"/>
    <w:rsid w:val="007E7933"/>
    <w:rsid w:val="007E7DD9"/>
    <w:rsid w:val="007E7E39"/>
    <w:rsid w:val="007F0255"/>
    <w:rsid w:val="007F02B0"/>
    <w:rsid w:val="007F04E2"/>
    <w:rsid w:val="007F0A16"/>
    <w:rsid w:val="007F0A23"/>
    <w:rsid w:val="007F0C55"/>
    <w:rsid w:val="007F0D66"/>
    <w:rsid w:val="007F0EC9"/>
    <w:rsid w:val="007F1528"/>
    <w:rsid w:val="007F1924"/>
    <w:rsid w:val="007F196F"/>
    <w:rsid w:val="007F1AC5"/>
    <w:rsid w:val="007F1BB4"/>
    <w:rsid w:val="007F2AAF"/>
    <w:rsid w:val="007F2AB4"/>
    <w:rsid w:val="007F2AC3"/>
    <w:rsid w:val="007F3246"/>
    <w:rsid w:val="007F38A5"/>
    <w:rsid w:val="007F3E93"/>
    <w:rsid w:val="007F3EFA"/>
    <w:rsid w:val="007F3F42"/>
    <w:rsid w:val="007F435E"/>
    <w:rsid w:val="007F44DC"/>
    <w:rsid w:val="007F4559"/>
    <w:rsid w:val="007F4779"/>
    <w:rsid w:val="007F4B2E"/>
    <w:rsid w:val="007F5357"/>
    <w:rsid w:val="007F5A69"/>
    <w:rsid w:val="007F6187"/>
    <w:rsid w:val="007F6365"/>
    <w:rsid w:val="007F64F0"/>
    <w:rsid w:val="007F65AB"/>
    <w:rsid w:val="007F67F9"/>
    <w:rsid w:val="007F6D51"/>
    <w:rsid w:val="007F7364"/>
    <w:rsid w:val="007F7EB0"/>
    <w:rsid w:val="007F7F58"/>
    <w:rsid w:val="00800BC5"/>
    <w:rsid w:val="00801030"/>
    <w:rsid w:val="008010C1"/>
    <w:rsid w:val="0080149D"/>
    <w:rsid w:val="00801DE0"/>
    <w:rsid w:val="0080225E"/>
    <w:rsid w:val="008022D0"/>
    <w:rsid w:val="008027C7"/>
    <w:rsid w:val="008029B7"/>
    <w:rsid w:val="008029D2"/>
    <w:rsid w:val="00802EDB"/>
    <w:rsid w:val="00803412"/>
    <w:rsid w:val="0080377E"/>
    <w:rsid w:val="00803AF4"/>
    <w:rsid w:val="00804935"/>
    <w:rsid w:val="00804F51"/>
    <w:rsid w:val="00804FBC"/>
    <w:rsid w:val="008053AF"/>
    <w:rsid w:val="00805CC1"/>
    <w:rsid w:val="00806076"/>
    <w:rsid w:val="008061C4"/>
    <w:rsid w:val="008065E9"/>
    <w:rsid w:val="008066AE"/>
    <w:rsid w:val="00806775"/>
    <w:rsid w:val="0080686C"/>
    <w:rsid w:val="0080718A"/>
    <w:rsid w:val="0080724C"/>
    <w:rsid w:val="0080730A"/>
    <w:rsid w:val="008073C4"/>
    <w:rsid w:val="008074AD"/>
    <w:rsid w:val="00807868"/>
    <w:rsid w:val="00807C0F"/>
    <w:rsid w:val="00810830"/>
    <w:rsid w:val="00810850"/>
    <w:rsid w:val="00810A0E"/>
    <w:rsid w:val="00810A9B"/>
    <w:rsid w:val="00810B4E"/>
    <w:rsid w:val="008110B3"/>
    <w:rsid w:val="008110FE"/>
    <w:rsid w:val="008111DA"/>
    <w:rsid w:val="0081157D"/>
    <w:rsid w:val="0081173B"/>
    <w:rsid w:val="00811C3C"/>
    <w:rsid w:val="00811E24"/>
    <w:rsid w:val="00811EFA"/>
    <w:rsid w:val="00811F6C"/>
    <w:rsid w:val="008126B6"/>
    <w:rsid w:val="00812847"/>
    <w:rsid w:val="0081328A"/>
    <w:rsid w:val="008133A9"/>
    <w:rsid w:val="008136FB"/>
    <w:rsid w:val="008138B2"/>
    <w:rsid w:val="00814596"/>
    <w:rsid w:val="0081474C"/>
    <w:rsid w:val="00814896"/>
    <w:rsid w:val="00814DED"/>
    <w:rsid w:val="008152B7"/>
    <w:rsid w:val="00815FBC"/>
    <w:rsid w:val="008161A1"/>
    <w:rsid w:val="008167D2"/>
    <w:rsid w:val="00816875"/>
    <w:rsid w:val="008168A5"/>
    <w:rsid w:val="00816D1B"/>
    <w:rsid w:val="00817159"/>
    <w:rsid w:val="00817B4A"/>
    <w:rsid w:val="00817BD5"/>
    <w:rsid w:val="00817C33"/>
    <w:rsid w:val="00817D49"/>
    <w:rsid w:val="00817F69"/>
    <w:rsid w:val="0082019D"/>
    <w:rsid w:val="0082032D"/>
    <w:rsid w:val="00820A29"/>
    <w:rsid w:val="00820A2A"/>
    <w:rsid w:val="00820AAE"/>
    <w:rsid w:val="00820F7C"/>
    <w:rsid w:val="00821175"/>
    <w:rsid w:val="008214CA"/>
    <w:rsid w:val="0082156F"/>
    <w:rsid w:val="00821816"/>
    <w:rsid w:val="00821C76"/>
    <w:rsid w:val="00821F68"/>
    <w:rsid w:val="008223C8"/>
    <w:rsid w:val="008226C6"/>
    <w:rsid w:val="008226D2"/>
    <w:rsid w:val="00822B19"/>
    <w:rsid w:val="00822C33"/>
    <w:rsid w:val="00822C88"/>
    <w:rsid w:val="008230E1"/>
    <w:rsid w:val="00823142"/>
    <w:rsid w:val="008231A1"/>
    <w:rsid w:val="0082358D"/>
    <w:rsid w:val="00823B13"/>
    <w:rsid w:val="00823BD5"/>
    <w:rsid w:val="00823EBA"/>
    <w:rsid w:val="00823EC7"/>
    <w:rsid w:val="0082419D"/>
    <w:rsid w:val="0082474A"/>
    <w:rsid w:val="00824B1B"/>
    <w:rsid w:val="008257C0"/>
    <w:rsid w:val="00825918"/>
    <w:rsid w:val="00825B6E"/>
    <w:rsid w:val="00825BC4"/>
    <w:rsid w:val="00826066"/>
    <w:rsid w:val="00826B19"/>
    <w:rsid w:val="00826D4E"/>
    <w:rsid w:val="00827360"/>
    <w:rsid w:val="0082743B"/>
    <w:rsid w:val="00827865"/>
    <w:rsid w:val="008278E5"/>
    <w:rsid w:val="00827937"/>
    <w:rsid w:val="008279CB"/>
    <w:rsid w:val="00827A77"/>
    <w:rsid w:val="00827FE7"/>
    <w:rsid w:val="0083006B"/>
    <w:rsid w:val="008307B2"/>
    <w:rsid w:val="00830B8A"/>
    <w:rsid w:val="00830DC3"/>
    <w:rsid w:val="00831182"/>
    <w:rsid w:val="008311F9"/>
    <w:rsid w:val="0083122D"/>
    <w:rsid w:val="008314F4"/>
    <w:rsid w:val="008316BC"/>
    <w:rsid w:val="00831A21"/>
    <w:rsid w:val="00831B97"/>
    <w:rsid w:val="008323FA"/>
    <w:rsid w:val="008326B4"/>
    <w:rsid w:val="008328BA"/>
    <w:rsid w:val="00832A98"/>
    <w:rsid w:val="00832CE0"/>
    <w:rsid w:val="00832DDF"/>
    <w:rsid w:val="00832DFA"/>
    <w:rsid w:val="00833138"/>
    <w:rsid w:val="00833A40"/>
    <w:rsid w:val="00833F4A"/>
    <w:rsid w:val="00834145"/>
    <w:rsid w:val="00834376"/>
    <w:rsid w:val="00834524"/>
    <w:rsid w:val="008345D3"/>
    <w:rsid w:val="00834A5D"/>
    <w:rsid w:val="00834AF8"/>
    <w:rsid w:val="00834BCB"/>
    <w:rsid w:val="00834D42"/>
    <w:rsid w:val="00834E10"/>
    <w:rsid w:val="0083542A"/>
    <w:rsid w:val="00835E98"/>
    <w:rsid w:val="008360D1"/>
    <w:rsid w:val="0083612A"/>
    <w:rsid w:val="0083633C"/>
    <w:rsid w:val="008363D6"/>
    <w:rsid w:val="0083671F"/>
    <w:rsid w:val="00836BBC"/>
    <w:rsid w:val="00836E6C"/>
    <w:rsid w:val="00836EFB"/>
    <w:rsid w:val="00837222"/>
    <w:rsid w:val="00837234"/>
    <w:rsid w:val="00837278"/>
    <w:rsid w:val="0083769C"/>
    <w:rsid w:val="0083791A"/>
    <w:rsid w:val="00837951"/>
    <w:rsid w:val="00837993"/>
    <w:rsid w:val="00837AE4"/>
    <w:rsid w:val="00837D94"/>
    <w:rsid w:val="008401DD"/>
    <w:rsid w:val="0084051B"/>
    <w:rsid w:val="00840646"/>
    <w:rsid w:val="00840823"/>
    <w:rsid w:val="008409F8"/>
    <w:rsid w:val="00840AA7"/>
    <w:rsid w:val="00840B53"/>
    <w:rsid w:val="00840B63"/>
    <w:rsid w:val="00840C6E"/>
    <w:rsid w:val="00840F90"/>
    <w:rsid w:val="00840FBF"/>
    <w:rsid w:val="008412A2"/>
    <w:rsid w:val="00841498"/>
    <w:rsid w:val="00841715"/>
    <w:rsid w:val="0084173F"/>
    <w:rsid w:val="00841A33"/>
    <w:rsid w:val="00841A4A"/>
    <w:rsid w:val="00841AB7"/>
    <w:rsid w:val="00841BFC"/>
    <w:rsid w:val="00841EEC"/>
    <w:rsid w:val="00841F6A"/>
    <w:rsid w:val="0084215C"/>
    <w:rsid w:val="00842683"/>
    <w:rsid w:val="00842780"/>
    <w:rsid w:val="00842936"/>
    <w:rsid w:val="00842C86"/>
    <w:rsid w:val="0084302C"/>
    <w:rsid w:val="008430E5"/>
    <w:rsid w:val="00843288"/>
    <w:rsid w:val="00843492"/>
    <w:rsid w:val="00843A8B"/>
    <w:rsid w:val="00843BC0"/>
    <w:rsid w:val="008443B3"/>
    <w:rsid w:val="008448B6"/>
    <w:rsid w:val="00844916"/>
    <w:rsid w:val="008449C0"/>
    <w:rsid w:val="00844B8E"/>
    <w:rsid w:val="00844D8F"/>
    <w:rsid w:val="0084525F"/>
    <w:rsid w:val="00845D18"/>
    <w:rsid w:val="00845FD4"/>
    <w:rsid w:val="00846379"/>
    <w:rsid w:val="00846685"/>
    <w:rsid w:val="00846707"/>
    <w:rsid w:val="00846800"/>
    <w:rsid w:val="00846854"/>
    <w:rsid w:val="00846ADF"/>
    <w:rsid w:val="00846BEF"/>
    <w:rsid w:val="00846BF1"/>
    <w:rsid w:val="00846F94"/>
    <w:rsid w:val="00847885"/>
    <w:rsid w:val="0084798A"/>
    <w:rsid w:val="008479B2"/>
    <w:rsid w:val="00847C64"/>
    <w:rsid w:val="00847C6D"/>
    <w:rsid w:val="00847DCF"/>
    <w:rsid w:val="0085057A"/>
    <w:rsid w:val="008509D0"/>
    <w:rsid w:val="00850D27"/>
    <w:rsid w:val="00850D28"/>
    <w:rsid w:val="00850DD1"/>
    <w:rsid w:val="00851499"/>
    <w:rsid w:val="00851DEB"/>
    <w:rsid w:val="00851EB3"/>
    <w:rsid w:val="0085269F"/>
    <w:rsid w:val="008526A0"/>
    <w:rsid w:val="008528B7"/>
    <w:rsid w:val="00852AE2"/>
    <w:rsid w:val="0085301A"/>
    <w:rsid w:val="00853118"/>
    <w:rsid w:val="0085321A"/>
    <w:rsid w:val="00853541"/>
    <w:rsid w:val="00853571"/>
    <w:rsid w:val="008538FD"/>
    <w:rsid w:val="00853B30"/>
    <w:rsid w:val="00853F5D"/>
    <w:rsid w:val="00853F62"/>
    <w:rsid w:val="0085492C"/>
    <w:rsid w:val="00854ABF"/>
    <w:rsid w:val="00854CDF"/>
    <w:rsid w:val="00854E0F"/>
    <w:rsid w:val="0085544F"/>
    <w:rsid w:val="008554D1"/>
    <w:rsid w:val="008554D5"/>
    <w:rsid w:val="00855921"/>
    <w:rsid w:val="00856374"/>
    <w:rsid w:val="00857015"/>
    <w:rsid w:val="0085709F"/>
    <w:rsid w:val="008576BA"/>
    <w:rsid w:val="00857742"/>
    <w:rsid w:val="00857A4F"/>
    <w:rsid w:val="00857C90"/>
    <w:rsid w:val="00857F85"/>
    <w:rsid w:val="00860303"/>
    <w:rsid w:val="008603C4"/>
    <w:rsid w:val="00860C11"/>
    <w:rsid w:val="00860D53"/>
    <w:rsid w:val="00860E6F"/>
    <w:rsid w:val="008611A5"/>
    <w:rsid w:val="008612F4"/>
    <w:rsid w:val="00861B04"/>
    <w:rsid w:val="00861B5D"/>
    <w:rsid w:val="00861C4A"/>
    <w:rsid w:val="00861E67"/>
    <w:rsid w:val="008622E9"/>
    <w:rsid w:val="00862365"/>
    <w:rsid w:val="00862424"/>
    <w:rsid w:val="00862456"/>
    <w:rsid w:val="00862487"/>
    <w:rsid w:val="008627A8"/>
    <w:rsid w:val="00862F2B"/>
    <w:rsid w:val="008638E8"/>
    <w:rsid w:val="00863C2E"/>
    <w:rsid w:val="00863DAF"/>
    <w:rsid w:val="00863FF8"/>
    <w:rsid w:val="008640BE"/>
    <w:rsid w:val="008642C8"/>
    <w:rsid w:val="00864585"/>
    <w:rsid w:val="008645BD"/>
    <w:rsid w:val="00864F00"/>
    <w:rsid w:val="008652B0"/>
    <w:rsid w:val="0086546E"/>
    <w:rsid w:val="00865980"/>
    <w:rsid w:val="00865A5D"/>
    <w:rsid w:val="0086614E"/>
    <w:rsid w:val="00866272"/>
    <w:rsid w:val="008663E6"/>
    <w:rsid w:val="00866513"/>
    <w:rsid w:val="00867272"/>
    <w:rsid w:val="0086750C"/>
    <w:rsid w:val="008675FC"/>
    <w:rsid w:val="00867C59"/>
    <w:rsid w:val="00867E24"/>
    <w:rsid w:val="00867FC1"/>
    <w:rsid w:val="00870068"/>
    <w:rsid w:val="008707D6"/>
    <w:rsid w:val="00870E6E"/>
    <w:rsid w:val="008717AF"/>
    <w:rsid w:val="008719A9"/>
    <w:rsid w:val="00871C69"/>
    <w:rsid w:val="00871D6C"/>
    <w:rsid w:val="00872147"/>
    <w:rsid w:val="00872222"/>
    <w:rsid w:val="008725DC"/>
    <w:rsid w:val="00872610"/>
    <w:rsid w:val="00872635"/>
    <w:rsid w:val="008729F5"/>
    <w:rsid w:val="00872A3E"/>
    <w:rsid w:val="00872DDF"/>
    <w:rsid w:val="00872E0E"/>
    <w:rsid w:val="00872E14"/>
    <w:rsid w:val="00872F78"/>
    <w:rsid w:val="00873136"/>
    <w:rsid w:val="00873142"/>
    <w:rsid w:val="008731F8"/>
    <w:rsid w:val="0087326A"/>
    <w:rsid w:val="0087354A"/>
    <w:rsid w:val="008738FB"/>
    <w:rsid w:val="00873BCC"/>
    <w:rsid w:val="00873C59"/>
    <w:rsid w:val="00873CFA"/>
    <w:rsid w:val="00873D09"/>
    <w:rsid w:val="00873E22"/>
    <w:rsid w:val="008747A4"/>
    <w:rsid w:val="008748B7"/>
    <w:rsid w:val="008748C1"/>
    <w:rsid w:val="00874FE4"/>
    <w:rsid w:val="00875146"/>
    <w:rsid w:val="008754FC"/>
    <w:rsid w:val="0087553F"/>
    <w:rsid w:val="008756E9"/>
    <w:rsid w:val="00875BC5"/>
    <w:rsid w:val="00876475"/>
    <w:rsid w:val="0087659C"/>
    <w:rsid w:val="00876DD2"/>
    <w:rsid w:val="00876F09"/>
    <w:rsid w:val="00876F31"/>
    <w:rsid w:val="0087721B"/>
    <w:rsid w:val="00877299"/>
    <w:rsid w:val="008772EA"/>
    <w:rsid w:val="0087751A"/>
    <w:rsid w:val="008778F4"/>
    <w:rsid w:val="008779EC"/>
    <w:rsid w:val="00877E78"/>
    <w:rsid w:val="0088011D"/>
    <w:rsid w:val="0088179B"/>
    <w:rsid w:val="00881AD1"/>
    <w:rsid w:val="00881B5E"/>
    <w:rsid w:val="00881B8A"/>
    <w:rsid w:val="00881C65"/>
    <w:rsid w:val="00881D44"/>
    <w:rsid w:val="0088234D"/>
    <w:rsid w:val="008828B5"/>
    <w:rsid w:val="00882B93"/>
    <w:rsid w:val="00882D53"/>
    <w:rsid w:val="008837C3"/>
    <w:rsid w:val="00883830"/>
    <w:rsid w:val="0088386E"/>
    <w:rsid w:val="00883A7B"/>
    <w:rsid w:val="00883B35"/>
    <w:rsid w:val="00883BA6"/>
    <w:rsid w:val="00883E4D"/>
    <w:rsid w:val="008842E3"/>
    <w:rsid w:val="0088457E"/>
    <w:rsid w:val="00884847"/>
    <w:rsid w:val="00884C72"/>
    <w:rsid w:val="00884CD1"/>
    <w:rsid w:val="008854EE"/>
    <w:rsid w:val="00885B36"/>
    <w:rsid w:val="00886052"/>
    <w:rsid w:val="0088611B"/>
    <w:rsid w:val="00886450"/>
    <w:rsid w:val="008865DD"/>
    <w:rsid w:val="00886DA1"/>
    <w:rsid w:val="00886F40"/>
    <w:rsid w:val="00886FAA"/>
    <w:rsid w:val="00887042"/>
    <w:rsid w:val="0088749D"/>
    <w:rsid w:val="00887639"/>
    <w:rsid w:val="0088767B"/>
    <w:rsid w:val="00887812"/>
    <w:rsid w:val="00887B5F"/>
    <w:rsid w:val="00887CC7"/>
    <w:rsid w:val="0089000B"/>
    <w:rsid w:val="008902F9"/>
    <w:rsid w:val="00890552"/>
    <w:rsid w:val="00890952"/>
    <w:rsid w:val="00890CC0"/>
    <w:rsid w:val="00890D89"/>
    <w:rsid w:val="00891853"/>
    <w:rsid w:val="008918D7"/>
    <w:rsid w:val="00891970"/>
    <w:rsid w:val="00891E4B"/>
    <w:rsid w:val="00892501"/>
    <w:rsid w:val="00892B2C"/>
    <w:rsid w:val="008930D0"/>
    <w:rsid w:val="008932C8"/>
    <w:rsid w:val="0089346D"/>
    <w:rsid w:val="008935DD"/>
    <w:rsid w:val="00893636"/>
    <w:rsid w:val="00893E87"/>
    <w:rsid w:val="00893F78"/>
    <w:rsid w:val="00893F9D"/>
    <w:rsid w:val="00894294"/>
    <w:rsid w:val="0089434F"/>
    <w:rsid w:val="008943C7"/>
    <w:rsid w:val="0089449D"/>
    <w:rsid w:val="008944B6"/>
    <w:rsid w:val="008944EC"/>
    <w:rsid w:val="0089475C"/>
    <w:rsid w:val="00894B34"/>
    <w:rsid w:val="00894C5C"/>
    <w:rsid w:val="008951DE"/>
    <w:rsid w:val="0089521C"/>
    <w:rsid w:val="0089551B"/>
    <w:rsid w:val="00895665"/>
    <w:rsid w:val="0089572E"/>
    <w:rsid w:val="00895A24"/>
    <w:rsid w:val="00895CC6"/>
    <w:rsid w:val="00896104"/>
    <w:rsid w:val="00896B5D"/>
    <w:rsid w:val="00896CAD"/>
    <w:rsid w:val="0089700A"/>
    <w:rsid w:val="00897CB0"/>
    <w:rsid w:val="008A02EF"/>
    <w:rsid w:val="008A0556"/>
    <w:rsid w:val="008A064D"/>
    <w:rsid w:val="008A0EF1"/>
    <w:rsid w:val="008A134E"/>
    <w:rsid w:val="008A1D58"/>
    <w:rsid w:val="008A1EE6"/>
    <w:rsid w:val="008A284F"/>
    <w:rsid w:val="008A3265"/>
    <w:rsid w:val="008A3347"/>
    <w:rsid w:val="008A354C"/>
    <w:rsid w:val="008A3958"/>
    <w:rsid w:val="008A3968"/>
    <w:rsid w:val="008A3A8B"/>
    <w:rsid w:val="008A40B3"/>
    <w:rsid w:val="008A4102"/>
    <w:rsid w:val="008A415A"/>
    <w:rsid w:val="008A45BD"/>
    <w:rsid w:val="008A554F"/>
    <w:rsid w:val="008A590A"/>
    <w:rsid w:val="008A5E01"/>
    <w:rsid w:val="008A61FB"/>
    <w:rsid w:val="008A628C"/>
    <w:rsid w:val="008A6920"/>
    <w:rsid w:val="008A6C96"/>
    <w:rsid w:val="008A6D80"/>
    <w:rsid w:val="008A72A9"/>
    <w:rsid w:val="008A7D6E"/>
    <w:rsid w:val="008B02CF"/>
    <w:rsid w:val="008B0A33"/>
    <w:rsid w:val="008B0EFF"/>
    <w:rsid w:val="008B1E00"/>
    <w:rsid w:val="008B224F"/>
    <w:rsid w:val="008B242A"/>
    <w:rsid w:val="008B2BB5"/>
    <w:rsid w:val="008B2DE7"/>
    <w:rsid w:val="008B2E21"/>
    <w:rsid w:val="008B3404"/>
    <w:rsid w:val="008B3597"/>
    <w:rsid w:val="008B3752"/>
    <w:rsid w:val="008B38B3"/>
    <w:rsid w:val="008B3F9A"/>
    <w:rsid w:val="008B4680"/>
    <w:rsid w:val="008B47DD"/>
    <w:rsid w:val="008B48B5"/>
    <w:rsid w:val="008B499B"/>
    <w:rsid w:val="008B4A73"/>
    <w:rsid w:val="008B4B85"/>
    <w:rsid w:val="008B4C4E"/>
    <w:rsid w:val="008B4D25"/>
    <w:rsid w:val="008B5012"/>
    <w:rsid w:val="008B5211"/>
    <w:rsid w:val="008B5724"/>
    <w:rsid w:val="008B593C"/>
    <w:rsid w:val="008B5B49"/>
    <w:rsid w:val="008B5E86"/>
    <w:rsid w:val="008B6078"/>
    <w:rsid w:val="008B62D8"/>
    <w:rsid w:val="008B6D6C"/>
    <w:rsid w:val="008B6F69"/>
    <w:rsid w:val="008B703E"/>
    <w:rsid w:val="008B70DB"/>
    <w:rsid w:val="008B71D7"/>
    <w:rsid w:val="008B7367"/>
    <w:rsid w:val="008B7C36"/>
    <w:rsid w:val="008C02B8"/>
    <w:rsid w:val="008C02D6"/>
    <w:rsid w:val="008C08FA"/>
    <w:rsid w:val="008C0ADA"/>
    <w:rsid w:val="008C0D4E"/>
    <w:rsid w:val="008C0F83"/>
    <w:rsid w:val="008C0F9A"/>
    <w:rsid w:val="008C135B"/>
    <w:rsid w:val="008C17DF"/>
    <w:rsid w:val="008C243E"/>
    <w:rsid w:val="008C2AFF"/>
    <w:rsid w:val="008C2F45"/>
    <w:rsid w:val="008C2F65"/>
    <w:rsid w:val="008C304B"/>
    <w:rsid w:val="008C3156"/>
    <w:rsid w:val="008C3175"/>
    <w:rsid w:val="008C390E"/>
    <w:rsid w:val="008C39EE"/>
    <w:rsid w:val="008C3D94"/>
    <w:rsid w:val="008C3EB0"/>
    <w:rsid w:val="008C4210"/>
    <w:rsid w:val="008C428E"/>
    <w:rsid w:val="008C44B5"/>
    <w:rsid w:val="008C44D2"/>
    <w:rsid w:val="008C4D2C"/>
    <w:rsid w:val="008C4E5C"/>
    <w:rsid w:val="008C4ED9"/>
    <w:rsid w:val="008C5004"/>
    <w:rsid w:val="008C5142"/>
    <w:rsid w:val="008C5171"/>
    <w:rsid w:val="008C5694"/>
    <w:rsid w:val="008C5A29"/>
    <w:rsid w:val="008C6B4C"/>
    <w:rsid w:val="008C71DD"/>
    <w:rsid w:val="008C7471"/>
    <w:rsid w:val="008C7B0D"/>
    <w:rsid w:val="008D0282"/>
    <w:rsid w:val="008D02EE"/>
    <w:rsid w:val="008D03F2"/>
    <w:rsid w:val="008D0A87"/>
    <w:rsid w:val="008D0C02"/>
    <w:rsid w:val="008D0C94"/>
    <w:rsid w:val="008D1A02"/>
    <w:rsid w:val="008D1AC7"/>
    <w:rsid w:val="008D2239"/>
    <w:rsid w:val="008D2337"/>
    <w:rsid w:val="008D23A9"/>
    <w:rsid w:val="008D2752"/>
    <w:rsid w:val="008D2962"/>
    <w:rsid w:val="008D382F"/>
    <w:rsid w:val="008D38A1"/>
    <w:rsid w:val="008D3A94"/>
    <w:rsid w:val="008D3C6E"/>
    <w:rsid w:val="008D3C98"/>
    <w:rsid w:val="008D4066"/>
    <w:rsid w:val="008D431F"/>
    <w:rsid w:val="008D454D"/>
    <w:rsid w:val="008D4808"/>
    <w:rsid w:val="008D4966"/>
    <w:rsid w:val="008D4DCC"/>
    <w:rsid w:val="008D4E63"/>
    <w:rsid w:val="008D50F2"/>
    <w:rsid w:val="008D5439"/>
    <w:rsid w:val="008D561D"/>
    <w:rsid w:val="008D576A"/>
    <w:rsid w:val="008D5BB4"/>
    <w:rsid w:val="008D6215"/>
    <w:rsid w:val="008D6D6D"/>
    <w:rsid w:val="008D6E8C"/>
    <w:rsid w:val="008D6ED9"/>
    <w:rsid w:val="008D7025"/>
    <w:rsid w:val="008D73B8"/>
    <w:rsid w:val="008D75EE"/>
    <w:rsid w:val="008D78B3"/>
    <w:rsid w:val="008D7C73"/>
    <w:rsid w:val="008E0077"/>
    <w:rsid w:val="008E07FA"/>
    <w:rsid w:val="008E0A3A"/>
    <w:rsid w:val="008E0AA2"/>
    <w:rsid w:val="008E0FCE"/>
    <w:rsid w:val="008E10FE"/>
    <w:rsid w:val="008E1176"/>
    <w:rsid w:val="008E11A5"/>
    <w:rsid w:val="008E160E"/>
    <w:rsid w:val="008E1916"/>
    <w:rsid w:val="008E2498"/>
    <w:rsid w:val="008E2597"/>
    <w:rsid w:val="008E2614"/>
    <w:rsid w:val="008E292E"/>
    <w:rsid w:val="008E2A68"/>
    <w:rsid w:val="008E2C42"/>
    <w:rsid w:val="008E2D33"/>
    <w:rsid w:val="008E2D5B"/>
    <w:rsid w:val="008E2E08"/>
    <w:rsid w:val="008E3443"/>
    <w:rsid w:val="008E3AA0"/>
    <w:rsid w:val="008E3ABD"/>
    <w:rsid w:val="008E413A"/>
    <w:rsid w:val="008E4B9F"/>
    <w:rsid w:val="008E4EAA"/>
    <w:rsid w:val="008E52D2"/>
    <w:rsid w:val="008E547A"/>
    <w:rsid w:val="008E55F8"/>
    <w:rsid w:val="008E5E85"/>
    <w:rsid w:val="008E5EC1"/>
    <w:rsid w:val="008E6A18"/>
    <w:rsid w:val="008E71BC"/>
    <w:rsid w:val="008E7E25"/>
    <w:rsid w:val="008F01F0"/>
    <w:rsid w:val="008F0786"/>
    <w:rsid w:val="008F0809"/>
    <w:rsid w:val="008F0839"/>
    <w:rsid w:val="008F0A10"/>
    <w:rsid w:val="008F0A16"/>
    <w:rsid w:val="008F0C05"/>
    <w:rsid w:val="008F0DB0"/>
    <w:rsid w:val="008F106F"/>
    <w:rsid w:val="008F1158"/>
    <w:rsid w:val="008F138A"/>
    <w:rsid w:val="008F15FA"/>
    <w:rsid w:val="008F18AD"/>
    <w:rsid w:val="008F1FEF"/>
    <w:rsid w:val="008F2165"/>
    <w:rsid w:val="008F256D"/>
    <w:rsid w:val="008F3297"/>
    <w:rsid w:val="008F33DD"/>
    <w:rsid w:val="008F3597"/>
    <w:rsid w:val="008F3B0F"/>
    <w:rsid w:val="008F3BF2"/>
    <w:rsid w:val="008F4130"/>
    <w:rsid w:val="008F4177"/>
    <w:rsid w:val="008F4245"/>
    <w:rsid w:val="008F43CD"/>
    <w:rsid w:val="008F4ABA"/>
    <w:rsid w:val="008F4CC1"/>
    <w:rsid w:val="008F4F6D"/>
    <w:rsid w:val="008F5129"/>
    <w:rsid w:val="008F5155"/>
    <w:rsid w:val="008F56B9"/>
    <w:rsid w:val="008F57A1"/>
    <w:rsid w:val="008F584D"/>
    <w:rsid w:val="008F5BA7"/>
    <w:rsid w:val="008F66DA"/>
    <w:rsid w:val="008F69CF"/>
    <w:rsid w:val="008F6C30"/>
    <w:rsid w:val="008F6F45"/>
    <w:rsid w:val="008F734B"/>
    <w:rsid w:val="008F74BD"/>
    <w:rsid w:val="008F7724"/>
    <w:rsid w:val="008F7B6D"/>
    <w:rsid w:val="008F7EA9"/>
    <w:rsid w:val="008F7F88"/>
    <w:rsid w:val="009004A0"/>
    <w:rsid w:val="0090091E"/>
    <w:rsid w:val="00900F42"/>
    <w:rsid w:val="00901B71"/>
    <w:rsid w:val="00901BC1"/>
    <w:rsid w:val="00901C0E"/>
    <w:rsid w:val="00901FF1"/>
    <w:rsid w:val="0090247A"/>
    <w:rsid w:val="00902F09"/>
    <w:rsid w:val="0090317E"/>
    <w:rsid w:val="009031A1"/>
    <w:rsid w:val="00903288"/>
    <w:rsid w:val="009032F8"/>
    <w:rsid w:val="00903A77"/>
    <w:rsid w:val="00903CD4"/>
    <w:rsid w:val="00903CE1"/>
    <w:rsid w:val="00903CE2"/>
    <w:rsid w:val="0090443E"/>
    <w:rsid w:val="00905019"/>
    <w:rsid w:val="00905096"/>
    <w:rsid w:val="009051C6"/>
    <w:rsid w:val="009055C9"/>
    <w:rsid w:val="00905C02"/>
    <w:rsid w:val="00905E5B"/>
    <w:rsid w:val="00905E8E"/>
    <w:rsid w:val="009067B3"/>
    <w:rsid w:val="009067CD"/>
    <w:rsid w:val="00906A28"/>
    <w:rsid w:val="00906D5B"/>
    <w:rsid w:val="00906D5F"/>
    <w:rsid w:val="00906D98"/>
    <w:rsid w:val="00906EBE"/>
    <w:rsid w:val="00906F4D"/>
    <w:rsid w:val="00907875"/>
    <w:rsid w:val="00910562"/>
    <w:rsid w:val="009108FE"/>
    <w:rsid w:val="00910957"/>
    <w:rsid w:val="00910B78"/>
    <w:rsid w:val="00910DD6"/>
    <w:rsid w:val="0091103F"/>
    <w:rsid w:val="0091143D"/>
    <w:rsid w:val="00912309"/>
    <w:rsid w:val="00912683"/>
    <w:rsid w:val="00912854"/>
    <w:rsid w:val="00912CD5"/>
    <w:rsid w:val="00913165"/>
    <w:rsid w:val="009131C3"/>
    <w:rsid w:val="0091339F"/>
    <w:rsid w:val="00913425"/>
    <w:rsid w:val="00913539"/>
    <w:rsid w:val="00913582"/>
    <w:rsid w:val="00913815"/>
    <w:rsid w:val="0091381E"/>
    <w:rsid w:val="00914521"/>
    <w:rsid w:val="0091459D"/>
    <w:rsid w:val="00914675"/>
    <w:rsid w:val="009149BD"/>
    <w:rsid w:val="00914B96"/>
    <w:rsid w:val="0091519A"/>
    <w:rsid w:val="009155D0"/>
    <w:rsid w:val="00915608"/>
    <w:rsid w:val="0091573A"/>
    <w:rsid w:val="00915A75"/>
    <w:rsid w:val="00915B68"/>
    <w:rsid w:val="00915C6A"/>
    <w:rsid w:val="00915C95"/>
    <w:rsid w:val="00915D13"/>
    <w:rsid w:val="009161F5"/>
    <w:rsid w:val="0091626E"/>
    <w:rsid w:val="0091635B"/>
    <w:rsid w:val="009166D5"/>
    <w:rsid w:val="009166F3"/>
    <w:rsid w:val="00916873"/>
    <w:rsid w:val="00916BD6"/>
    <w:rsid w:val="00917194"/>
    <w:rsid w:val="009173C7"/>
    <w:rsid w:val="00917991"/>
    <w:rsid w:val="00917E1D"/>
    <w:rsid w:val="00920062"/>
    <w:rsid w:val="00920A91"/>
    <w:rsid w:val="00920D2F"/>
    <w:rsid w:val="00921214"/>
    <w:rsid w:val="009212B4"/>
    <w:rsid w:val="009213B1"/>
    <w:rsid w:val="00921999"/>
    <w:rsid w:val="00921D4A"/>
    <w:rsid w:val="009220DE"/>
    <w:rsid w:val="00922886"/>
    <w:rsid w:val="009228CC"/>
    <w:rsid w:val="009235EB"/>
    <w:rsid w:val="00923A01"/>
    <w:rsid w:val="00923B53"/>
    <w:rsid w:val="009240CD"/>
    <w:rsid w:val="009241D9"/>
    <w:rsid w:val="00924E9F"/>
    <w:rsid w:val="00924EA7"/>
    <w:rsid w:val="00924FCB"/>
    <w:rsid w:val="00925062"/>
    <w:rsid w:val="00925070"/>
    <w:rsid w:val="00925207"/>
    <w:rsid w:val="00925256"/>
    <w:rsid w:val="00925596"/>
    <w:rsid w:val="009255DE"/>
    <w:rsid w:val="009258F1"/>
    <w:rsid w:val="00925F1D"/>
    <w:rsid w:val="00926675"/>
    <w:rsid w:val="009266B3"/>
    <w:rsid w:val="00926782"/>
    <w:rsid w:val="00926AC7"/>
    <w:rsid w:val="00926F52"/>
    <w:rsid w:val="00926F8A"/>
    <w:rsid w:val="00927B1B"/>
    <w:rsid w:val="00927CE9"/>
    <w:rsid w:val="00927CFE"/>
    <w:rsid w:val="00927DCD"/>
    <w:rsid w:val="00927F1C"/>
    <w:rsid w:val="00927F37"/>
    <w:rsid w:val="00930156"/>
    <w:rsid w:val="00930886"/>
    <w:rsid w:val="00930904"/>
    <w:rsid w:val="00930A69"/>
    <w:rsid w:val="00931279"/>
    <w:rsid w:val="009312FA"/>
    <w:rsid w:val="009315C6"/>
    <w:rsid w:val="00931986"/>
    <w:rsid w:val="00931A4A"/>
    <w:rsid w:val="00931A88"/>
    <w:rsid w:val="00931DE4"/>
    <w:rsid w:val="00931EE5"/>
    <w:rsid w:val="00931F55"/>
    <w:rsid w:val="00932129"/>
    <w:rsid w:val="00932758"/>
    <w:rsid w:val="0093282A"/>
    <w:rsid w:val="00932870"/>
    <w:rsid w:val="00932D48"/>
    <w:rsid w:val="0093316F"/>
    <w:rsid w:val="009331EB"/>
    <w:rsid w:val="0093327A"/>
    <w:rsid w:val="00933649"/>
    <w:rsid w:val="0093377D"/>
    <w:rsid w:val="00933D52"/>
    <w:rsid w:val="00933E74"/>
    <w:rsid w:val="00934182"/>
    <w:rsid w:val="009342C1"/>
    <w:rsid w:val="009342C4"/>
    <w:rsid w:val="0093489C"/>
    <w:rsid w:val="009349F0"/>
    <w:rsid w:val="00934BB3"/>
    <w:rsid w:val="0093505D"/>
    <w:rsid w:val="009350B7"/>
    <w:rsid w:val="00935854"/>
    <w:rsid w:val="00935A62"/>
    <w:rsid w:val="00935AEF"/>
    <w:rsid w:val="00935B9D"/>
    <w:rsid w:val="00935DFD"/>
    <w:rsid w:val="00936035"/>
    <w:rsid w:val="0093704D"/>
    <w:rsid w:val="009374BE"/>
    <w:rsid w:val="00937605"/>
    <w:rsid w:val="0093768D"/>
    <w:rsid w:val="00940608"/>
    <w:rsid w:val="009406E8"/>
    <w:rsid w:val="009409A0"/>
    <w:rsid w:val="009409EF"/>
    <w:rsid w:val="00940E68"/>
    <w:rsid w:val="00940FB5"/>
    <w:rsid w:val="009417AC"/>
    <w:rsid w:val="00941A9C"/>
    <w:rsid w:val="00941AC8"/>
    <w:rsid w:val="00943096"/>
    <w:rsid w:val="00943597"/>
    <w:rsid w:val="009435FB"/>
    <w:rsid w:val="00943678"/>
    <w:rsid w:val="00943A79"/>
    <w:rsid w:val="00943AAA"/>
    <w:rsid w:val="00943C5F"/>
    <w:rsid w:val="00943F50"/>
    <w:rsid w:val="00944016"/>
    <w:rsid w:val="0094440F"/>
    <w:rsid w:val="00944612"/>
    <w:rsid w:val="009446F1"/>
    <w:rsid w:val="0094484D"/>
    <w:rsid w:val="00944966"/>
    <w:rsid w:val="00944DE6"/>
    <w:rsid w:val="00944E6D"/>
    <w:rsid w:val="0094592B"/>
    <w:rsid w:val="00945A43"/>
    <w:rsid w:val="00945AE4"/>
    <w:rsid w:val="00945CDC"/>
    <w:rsid w:val="009463B1"/>
    <w:rsid w:val="0094661C"/>
    <w:rsid w:val="0094694B"/>
    <w:rsid w:val="00946D9A"/>
    <w:rsid w:val="009476AF"/>
    <w:rsid w:val="009477C2"/>
    <w:rsid w:val="009477D0"/>
    <w:rsid w:val="00950387"/>
    <w:rsid w:val="009504F2"/>
    <w:rsid w:val="00950E75"/>
    <w:rsid w:val="00951CE4"/>
    <w:rsid w:val="00951DE0"/>
    <w:rsid w:val="00952234"/>
    <w:rsid w:val="009526ED"/>
    <w:rsid w:val="009527E3"/>
    <w:rsid w:val="00952D06"/>
    <w:rsid w:val="009530B2"/>
    <w:rsid w:val="009531C3"/>
    <w:rsid w:val="00953617"/>
    <w:rsid w:val="00953763"/>
    <w:rsid w:val="00953778"/>
    <w:rsid w:val="009538C0"/>
    <w:rsid w:val="00953A44"/>
    <w:rsid w:val="00953E47"/>
    <w:rsid w:val="00953EAE"/>
    <w:rsid w:val="009540E4"/>
    <w:rsid w:val="00954361"/>
    <w:rsid w:val="00954590"/>
    <w:rsid w:val="00954A6E"/>
    <w:rsid w:val="00954CC2"/>
    <w:rsid w:val="00954D36"/>
    <w:rsid w:val="00954D7D"/>
    <w:rsid w:val="00954EC7"/>
    <w:rsid w:val="00955655"/>
    <w:rsid w:val="0095566C"/>
    <w:rsid w:val="00955C28"/>
    <w:rsid w:val="00955D6D"/>
    <w:rsid w:val="0095635F"/>
    <w:rsid w:val="009563E9"/>
    <w:rsid w:val="0095643C"/>
    <w:rsid w:val="009569C6"/>
    <w:rsid w:val="00956B93"/>
    <w:rsid w:val="00956C21"/>
    <w:rsid w:val="00956ED8"/>
    <w:rsid w:val="00956F0D"/>
    <w:rsid w:val="0095711B"/>
    <w:rsid w:val="00957435"/>
    <w:rsid w:val="009576A0"/>
    <w:rsid w:val="00957733"/>
    <w:rsid w:val="009579D9"/>
    <w:rsid w:val="00957AE2"/>
    <w:rsid w:val="00957B77"/>
    <w:rsid w:val="00957C7C"/>
    <w:rsid w:val="00960187"/>
    <w:rsid w:val="00960905"/>
    <w:rsid w:val="00960AC4"/>
    <w:rsid w:val="00960DD6"/>
    <w:rsid w:val="0096121F"/>
    <w:rsid w:val="0096164D"/>
    <w:rsid w:val="009619D6"/>
    <w:rsid w:val="00961CDD"/>
    <w:rsid w:val="00961FBE"/>
    <w:rsid w:val="00962CB3"/>
    <w:rsid w:val="0096382D"/>
    <w:rsid w:val="00963AA1"/>
    <w:rsid w:val="00963ABA"/>
    <w:rsid w:val="00963BB1"/>
    <w:rsid w:val="009644E4"/>
    <w:rsid w:val="00965060"/>
    <w:rsid w:val="009650E0"/>
    <w:rsid w:val="009651AC"/>
    <w:rsid w:val="009652BA"/>
    <w:rsid w:val="00965314"/>
    <w:rsid w:val="00965605"/>
    <w:rsid w:val="009657F2"/>
    <w:rsid w:val="00965981"/>
    <w:rsid w:val="0096599B"/>
    <w:rsid w:val="00965BC5"/>
    <w:rsid w:val="0096615D"/>
    <w:rsid w:val="009665B0"/>
    <w:rsid w:val="00966E84"/>
    <w:rsid w:val="00967083"/>
    <w:rsid w:val="009671D7"/>
    <w:rsid w:val="0096765F"/>
    <w:rsid w:val="00967A3C"/>
    <w:rsid w:val="00967B1B"/>
    <w:rsid w:val="00967D11"/>
    <w:rsid w:val="00967ECD"/>
    <w:rsid w:val="009702AA"/>
    <w:rsid w:val="009702B4"/>
    <w:rsid w:val="00970752"/>
    <w:rsid w:val="00970D08"/>
    <w:rsid w:val="00970F80"/>
    <w:rsid w:val="0097196E"/>
    <w:rsid w:val="0097197E"/>
    <w:rsid w:val="00971AA1"/>
    <w:rsid w:val="00971B19"/>
    <w:rsid w:val="00971BF8"/>
    <w:rsid w:val="00971BFD"/>
    <w:rsid w:val="00972001"/>
    <w:rsid w:val="00972381"/>
    <w:rsid w:val="009728FF"/>
    <w:rsid w:val="00972A9E"/>
    <w:rsid w:val="00972CEB"/>
    <w:rsid w:val="00973559"/>
    <w:rsid w:val="009735B9"/>
    <w:rsid w:val="00973902"/>
    <w:rsid w:val="00974313"/>
    <w:rsid w:val="00974674"/>
    <w:rsid w:val="0097529C"/>
    <w:rsid w:val="00975488"/>
    <w:rsid w:val="00975575"/>
    <w:rsid w:val="00975A23"/>
    <w:rsid w:val="00975A2F"/>
    <w:rsid w:val="0097657D"/>
    <w:rsid w:val="00976BAD"/>
    <w:rsid w:val="00976C18"/>
    <w:rsid w:val="0097749B"/>
    <w:rsid w:val="00980379"/>
    <w:rsid w:val="00980504"/>
    <w:rsid w:val="00980B21"/>
    <w:rsid w:val="00980C6C"/>
    <w:rsid w:val="00980F10"/>
    <w:rsid w:val="009815B8"/>
    <w:rsid w:val="009816E2"/>
    <w:rsid w:val="00981879"/>
    <w:rsid w:val="00981D44"/>
    <w:rsid w:val="00982181"/>
    <w:rsid w:val="00982632"/>
    <w:rsid w:val="00982B26"/>
    <w:rsid w:val="00982C59"/>
    <w:rsid w:val="009830DE"/>
    <w:rsid w:val="009832A2"/>
    <w:rsid w:val="0098344B"/>
    <w:rsid w:val="00983477"/>
    <w:rsid w:val="00983570"/>
    <w:rsid w:val="009837D8"/>
    <w:rsid w:val="00983818"/>
    <w:rsid w:val="009838C1"/>
    <w:rsid w:val="00983F17"/>
    <w:rsid w:val="00984386"/>
    <w:rsid w:val="009846DB"/>
    <w:rsid w:val="00984B1E"/>
    <w:rsid w:val="00984B27"/>
    <w:rsid w:val="00984D0C"/>
    <w:rsid w:val="00984DDE"/>
    <w:rsid w:val="00984E0A"/>
    <w:rsid w:val="00985272"/>
    <w:rsid w:val="009852DC"/>
    <w:rsid w:val="0098550B"/>
    <w:rsid w:val="009859D4"/>
    <w:rsid w:val="009865D8"/>
    <w:rsid w:val="009865EE"/>
    <w:rsid w:val="009867AF"/>
    <w:rsid w:val="009868E5"/>
    <w:rsid w:val="00986C30"/>
    <w:rsid w:val="00986CB9"/>
    <w:rsid w:val="00986E55"/>
    <w:rsid w:val="0098720A"/>
    <w:rsid w:val="00987337"/>
    <w:rsid w:val="009873F3"/>
    <w:rsid w:val="00987778"/>
    <w:rsid w:val="00987B52"/>
    <w:rsid w:val="00990175"/>
    <w:rsid w:val="009904DE"/>
    <w:rsid w:val="00990589"/>
    <w:rsid w:val="0099074A"/>
    <w:rsid w:val="009907DA"/>
    <w:rsid w:val="0099086C"/>
    <w:rsid w:val="00991068"/>
    <w:rsid w:val="00991922"/>
    <w:rsid w:val="00991FBC"/>
    <w:rsid w:val="00991FD8"/>
    <w:rsid w:val="009923B9"/>
    <w:rsid w:val="009923D1"/>
    <w:rsid w:val="009926D4"/>
    <w:rsid w:val="0099278B"/>
    <w:rsid w:val="009928C4"/>
    <w:rsid w:val="00993079"/>
    <w:rsid w:val="00993427"/>
    <w:rsid w:val="00993861"/>
    <w:rsid w:val="0099390E"/>
    <w:rsid w:val="00993A9C"/>
    <w:rsid w:val="00993AEA"/>
    <w:rsid w:val="00993E5D"/>
    <w:rsid w:val="0099449C"/>
    <w:rsid w:val="00994803"/>
    <w:rsid w:val="00994854"/>
    <w:rsid w:val="00994B9A"/>
    <w:rsid w:val="00994DAC"/>
    <w:rsid w:val="00994F8F"/>
    <w:rsid w:val="009952CC"/>
    <w:rsid w:val="0099541E"/>
    <w:rsid w:val="009956D1"/>
    <w:rsid w:val="00995903"/>
    <w:rsid w:val="00995995"/>
    <w:rsid w:val="00995BD2"/>
    <w:rsid w:val="00995D01"/>
    <w:rsid w:val="00995E29"/>
    <w:rsid w:val="00995F31"/>
    <w:rsid w:val="00996007"/>
    <w:rsid w:val="009967FE"/>
    <w:rsid w:val="00996982"/>
    <w:rsid w:val="00996A92"/>
    <w:rsid w:val="00996C19"/>
    <w:rsid w:val="009971F4"/>
    <w:rsid w:val="0099741A"/>
    <w:rsid w:val="0099758C"/>
    <w:rsid w:val="00997659"/>
    <w:rsid w:val="00997816"/>
    <w:rsid w:val="00997CF2"/>
    <w:rsid w:val="00997DB7"/>
    <w:rsid w:val="00997F87"/>
    <w:rsid w:val="009A00DA"/>
    <w:rsid w:val="009A0200"/>
    <w:rsid w:val="009A043B"/>
    <w:rsid w:val="009A084D"/>
    <w:rsid w:val="009A0CE6"/>
    <w:rsid w:val="009A0DDB"/>
    <w:rsid w:val="009A0DFA"/>
    <w:rsid w:val="009A114E"/>
    <w:rsid w:val="009A1195"/>
    <w:rsid w:val="009A11BE"/>
    <w:rsid w:val="009A1257"/>
    <w:rsid w:val="009A1291"/>
    <w:rsid w:val="009A13FB"/>
    <w:rsid w:val="009A1458"/>
    <w:rsid w:val="009A14A2"/>
    <w:rsid w:val="009A1AFB"/>
    <w:rsid w:val="009A1E69"/>
    <w:rsid w:val="009A1F7F"/>
    <w:rsid w:val="009A221C"/>
    <w:rsid w:val="009A2243"/>
    <w:rsid w:val="009A2341"/>
    <w:rsid w:val="009A357F"/>
    <w:rsid w:val="009A36D5"/>
    <w:rsid w:val="009A3797"/>
    <w:rsid w:val="009A3AA4"/>
    <w:rsid w:val="009A3C0A"/>
    <w:rsid w:val="009A40FA"/>
    <w:rsid w:val="009A43C8"/>
    <w:rsid w:val="009A46E7"/>
    <w:rsid w:val="009A4833"/>
    <w:rsid w:val="009A4839"/>
    <w:rsid w:val="009A4A4C"/>
    <w:rsid w:val="009A4A4F"/>
    <w:rsid w:val="009A510B"/>
    <w:rsid w:val="009A5814"/>
    <w:rsid w:val="009A5B77"/>
    <w:rsid w:val="009A6557"/>
    <w:rsid w:val="009A6699"/>
    <w:rsid w:val="009A68E9"/>
    <w:rsid w:val="009A6CB7"/>
    <w:rsid w:val="009A6D28"/>
    <w:rsid w:val="009A6DA3"/>
    <w:rsid w:val="009A7074"/>
    <w:rsid w:val="009A72FC"/>
    <w:rsid w:val="009A7494"/>
    <w:rsid w:val="009A76FA"/>
    <w:rsid w:val="009A776F"/>
    <w:rsid w:val="009A7B2C"/>
    <w:rsid w:val="009A7DE1"/>
    <w:rsid w:val="009A7F63"/>
    <w:rsid w:val="009B0179"/>
    <w:rsid w:val="009B0284"/>
    <w:rsid w:val="009B03EE"/>
    <w:rsid w:val="009B0682"/>
    <w:rsid w:val="009B0880"/>
    <w:rsid w:val="009B0A4D"/>
    <w:rsid w:val="009B0BF5"/>
    <w:rsid w:val="009B0E71"/>
    <w:rsid w:val="009B0EBC"/>
    <w:rsid w:val="009B0ED8"/>
    <w:rsid w:val="009B0F38"/>
    <w:rsid w:val="009B133C"/>
    <w:rsid w:val="009B1A1C"/>
    <w:rsid w:val="009B1A3B"/>
    <w:rsid w:val="009B1AA6"/>
    <w:rsid w:val="009B1B51"/>
    <w:rsid w:val="009B26E1"/>
    <w:rsid w:val="009B29B0"/>
    <w:rsid w:val="009B2D4E"/>
    <w:rsid w:val="009B4074"/>
    <w:rsid w:val="009B436B"/>
    <w:rsid w:val="009B4C61"/>
    <w:rsid w:val="009B4FCF"/>
    <w:rsid w:val="009B5060"/>
    <w:rsid w:val="009B542E"/>
    <w:rsid w:val="009B5919"/>
    <w:rsid w:val="009B59F2"/>
    <w:rsid w:val="009B5CD4"/>
    <w:rsid w:val="009B5CED"/>
    <w:rsid w:val="009B61E2"/>
    <w:rsid w:val="009B6F64"/>
    <w:rsid w:val="009B6FAC"/>
    <w:rsid w:val="009B70EB"/>
    <w:rsid w:val="009B73A8"/>
    <w:rsid w:val="009B789E"/>
    <w:rsid w:val="009B7C10"/>
    <w:rsid w:val="009B7DAB"/>
    <w:rsid w:val="009B7F60"/>
    <w:rsid w:val="009C00EA"/>
    <w:rsid w:val="009C014C"/>
    <w:rsid w:val="009C0613"/>
    <w:rsid w:val="009C0699"/>
    <w:rsid w:val="009C075C"/>
    <w:rsid w:val="009C0BCC"/>
    <w:rsid w:val="009C0F3B"/>
    <w:rsid w:val="009C14CB"/>
    <w:rsid w:val="009C18B8"/>
    <w:rsid w:val="009C19AA"/>
    <w:rsid w:val="009C1FF8"/>
    <w:rsid w:val="009C22A9"/>
    <w:rsid w:val="009C22BA"/>
    <w:rsid w:val="009C239C"/>
    <w:rsid w:val="009C276A"/>
    <w:rsid w:val="009C2949"/>
    <w:rsid w:val="009C2C54"/>
    <w:rsid w:val="009C2D90"/>
    <w:rsid w:val="009C2E19"/>
    <w:rsid w:val="009C309A"/>
    <w:rsid w:val="009C3930"/>
    <w:rsid w:val="009C3C99"/>
    <w:rsid w:val="009C3F28"/>
    <w:rsid w:val="009C452C"/>
    <w:rsid w:val="009C4620"/>
    <w:rsid w:val="009C46BD"/>
    <w:rsid w:val="009C4EEA"/>
    <w:rsid w:val="009C5062"/>
    <w:rsid w:val="009C527F"/>
    <w:rsid w:val="009C529B"/>
    <w:rsid w:val="009C54F9"/>
    <w:rsid w:val="009C55F5"/>
    <w:rsid w:val="009C56EF"/>
    <w:rsid w:val="009C5713"/>
    <w:rsid w:val="009C58EF"/>
    <w:rsid w:val="009C5C65"/>
    <w:rsid w:val="009C610E"/>
    <w:rsid w:val="009C6396"/>
    <w:rsid w:val="009C6414"/>
    <w:rsid w:val="009C6816"/>
    <w:rsid w:val="009C68A1"/>
    <w:rsid w:val="009C700C"/>
    <w:rsid w:val="009C74A1"/>
    <w:rsid w:val="009C798E"/>
    <w:rsid w:val="009C79FD"/>
    <w:rsid w:val="009C7A7D"/>
    <w:rsid w:val="009C7D6E"/>
    <w:rsid w:val="009D061F"/>
    <w:rsid w:val="009D06E5"/>
    <w:rsid w:val="009D1098"/>
    <w:rsid w:val="009D1711"/>
    <w:rsid w:val="009D17B0"/>
    <w:rsid w:val="009D1ADC"/>
    <w:rsid w:val="009D1C51"/>
    <w:rsid w:val="009D1E88"/>
    <w:rsid w:val="009D245E"/>
    <w:rsid w:val="009D25BF"/>
    <w:rsid w:val="009D2A7A"/>
    <w:rsid w:val="009D2CD3"/>
    <w:rsid w:val="009D2E99"/>
    <w:rsid w:val="009D2F20"/>
    <w:rsid w:val="009D309F"/>
    <w:rsid w:val="009D3402"/>
    <w:rsid w:val="009D4260"/>
    <w:rsid w:val="009D43E6"/>
    <w:rsid w:val="009D4B2D"/>
    <w:rsid w:val="009D4B84"/>
    <w:rsid w:val="009D4F06"/>
    <w:rsid w:val="009D4F2F"/>
    <w:rsid w:val="009D4F99"/>
    <w:rsid w:val="009D56FF"/>
    <w:rsid w:val="009D61F7"/>
    <w:rsid w:val="009D6500"/>
    <w:rsid w:val="009D6875"/>
    <w:rsid w:val="009D6D37"/>
    <w:rsid w:val="009D6D58"/>
    <w:rsid w:val="009D7594"/>
    <w:rsid w:val="009D75C3"/>
    <w:rsid w:val="009D7BF6"/>
    <w:rsid w:val="009D7CB3"/>
    <w:rsid w:val="009D7D53"/>
    <w:rsid w:val="009D7E29"/>
    <w:rsid w:val="009D7E48"/>
    <w:rsid w:val="009E04A7"/>
    <w:rsid w:val="009E0517"/>
    <w:rsid w:val="009E0915"/>
    <w:rsid w:val="009E0BC1"/>
    <w:rsid w:val="009E0F80"/>
    <w:rsid w:val="009E1196"/>
    <w:rsid w:val="009E15A3"/>
    <w:rsid w:val="009E189E"/>
    <w:rsid w:val="009E1A3B"/>
    <w:rsid w:val="009E1FF3"/>
    <w:rsid w:val="009E2206"/>
    <w:rsid w:val="009E26C6"/>
    <w:rsid w:val="009E278F"/>
    <w:rsid w:val="009E289B"/>
    <w:rsid w:val="009E2BA1"/>
    <w:rsid w:val="009E2FC6"/>
    <w:rsid w:val="009E3719"/>
    <w:rsid w:val="009E38C1"/>
    <w:rsid w:val="009E3A0D"/>
    <w:rsid w:val="009E3DC4"/>
    <w:rsid w:val="009E4109"/>
    <w:rsid w:val="009E4C33"/>
    <w:rsid w:val="009E4F96"/>
    <w:rsid w:val="009E562C"/>
    <w:rsid w:val="009E598B"/>
    <w:rsid w:val="009E5D6A"/>
    <w:rsid w:val="009E5E0F"/>
    <w:rsid w:val="009E5E14"/>
    <w:rsid w:val="009E6070"/>
    <w:rsid w:val="009E629E"/>
    <w:rsid w:val="009E6488"/>
    <w:rsid w:val="009E6749"/>
    <w:rsid w:val="009E6AA1"/>
    <w:rsid w:val="009E6BF9"/>
    <w:rsid w:val="009E6F5E"/>
    <w:rsid w:val="009E73F6"/>
    <w:rsid w:val="009F01BE"/>
    <w:rsid w:val="009F06AB"/>
    <w:rsid w:val="009F0AB5"/>
    <w:rsid w:val="009F0AF1"/>
    <w:rsid w:val="009F0BF1"/>
    <w:rsid w:val="009F0DEB"/>
    <w:rsid w:val="009F13BD"/>
    <w:rsid w:val="009F162F"/>
    <w:rsid w:val="009F1B8B"/>
    <w:rsid w:val="009F1B96"/>
    <w:rsid w:val="009F1D3A"/>
    <w:rsid w:val="009F2A24"/>
    <w:rsid w:val="009F2C12"/>
    <w:rsid w:val="009F2CD8"/>
    <w:rsid w:val="009F2E5E"/>
    <w:rsid w:val="009F317C"/>
    <w:rsid w:val="009F337B"/>
    <w:rsid w:val="009F33A2"/>
    <w:rsid w:val="009F3A5C"/>
    <w:rsid w:val="009F3A98"/>
    <w:rsid w:val="009F3B51"/>
    <w:rsid w:val="009F4142"/>
    <w:rsid w:val="009F4363"/>
    <w:rsid w:val="009F4A16"/>
    <w:rsid w:val="009F4F53"/>
    <w:rsid w:val="009F5047"/>
    <w:rsid w:val="009F55A3"/>
    <w:rsid w:val="009F561B"/>
    <w:rsid w:val="009F5720"/>
    <w:rsid w:val="009F5D88"/>
    <w:rsid w:val="009F5FD1"/>
    <w:rsid w:val="009F6A85"/>
    <w:rsid w:val="009F6CDB"/>
    <w:rsid w:val="009F6EF9"/>
    <w:rsid w:val="009F707C"/>
    <w:rsid w:val="009F73B1"/>
    <w:rsid w:val="009F7532"/>
    <w:rsid w:val="009F7553"/>
    <w:rsid w:val="009F765C"/>
    <w:rsid w:val="009F79A6"/>
    <w:rsid w:val="009F7E13"/>
    <w:rsid w:val="00A000A7"/>
    <w:rsid w:val="00A000C8"/>
    <w:rsid w:val="00A0048D"/>
    <w:rsid w:val="00A005F2"/>
    <w:rsid w:val="00A008AB"/>
    <w:rsid w:val="00A00A34"/>
    <w:rsid w:val="00A00B00"/>
    <w:rsid w:val="00A00C1B"/>
    <w:rsid w:val="00A00C74"/>
    <w:rsid w:val="00A00DE9"/>
    <w:rsid w:val="00A01006"/>
    <w:rsid w:val="00A0115D"/>
    <w:rsid w:val="00A0132A"/>
    <w:rsid w:val="00A01EBF"/>
    <w:rsid w:val="00A020E0"/>
    <w:rsid w:val="00A021D0"/>
    <w:rsid w:val="00A02E18"/>
    <w:rsid w:val="00A02F50"/>
    <w:rsid w:val="00A032F5"/>
    <w:rsid w:val="00A0334C"/>
    <w:rsid w:val="00A0370F"/>
    <w:rsid w:val="00A03C64"/>
    <w:rsid w:val="00A044EF"/>
    <w:rsid w:val="00A04704"/>
    <w:rsid w:val="00A0475F"/>
    <w:rsid w:val="00A047B8"/>
    <w:rsid w:val="00A04BE4"/>
    <w:rsid w:val="00A04E98"/>
    <w:rsid w:val="00A04EEC"/>
    <w:rsid w:val="00A052CF"/>
    <w:rsid w:val="00A05486"/>
    <w:rsid w:val="00A05BDC"/>
    <w:rsid w:val="00A06157"/>
    <w:rsid w:val="00A06B21"/>
    <w:rsid w:val="00A070CD"/>
    <w:rsid w:val="00A07965"/>
    <w:rsid w:val="00A07AFF"/>
    <w:rsid w:val="00A07F70"/>
    <w:rsid w:val="00A07FF6"/>
    <w:rsid w:val="00A105B9"/>
    <w:rsid w:val="00A10664"/>
    <w:rsid w:val="00A10F67"/>
    <w:rsid w:val="00A11424"/>
    <w:rsid w:val="00A11E8F"/>
    <w:rsid w:val="00A11F6D"/>
    <w:rsid w:val="00A12086"/>
    <w:rsid w:val="00A12A9F"/>
    <w:rsid w:val="00A12DEE"/>
    <w:rsid w:val="00A12ECF"/>
    <w:rsid w:val="00A12EE8"/>
    <w:rsid w:val="00A12F02"/>
    <w:rsid w:val="00A12F82"/>
    <w:rsid w:val="00A1310B"/>
    <w:rsid w:val="00A13387"/>
    <w:rsid w:val="00A134A8"/>
    <w:rsid w:val="00A13B38"/>
    <w:rsid w:val="00A14408"/>
    <w:rsid w:val="00A148D1"/>
    <w:rsid w:val="00A14991"/>
    <w:rsid w:val="00A15128"/>
    <w:rsid w:val="00A15140"/>
    <w:rsid w:val="00A15258"/>
    <w:rsid w:val="00A157FC"/>
    <w:rsid w:val="00A159D6"/>
    <w:rsid w:val="00A15B31"/>
    <w:rsid w:val="00A1633A"/>
    <w:rsid w:val="00A163AA"/>
    <w:rsid w:val="00A163F0"/>
    <w:rsid w:val="00A168AF"/>
    <w:rsid w:val="00A169E2"/>
    <w:rsid w:val="00A16A50"/>
    <w:rsid w:val="00A16BB4"/>
    <w:rsid w:val="00A17779"/>
    <w:rsid w:val="00A177FA"/>
    <w:rsid w:val="00A17864"/>
    <w:rsid w:val="00A17A2D"/>
    <w:rsid w:val="00A17F15"/>
    <w:rsid w:val="00A17FED"/>
    <w:rsid w:val="00A200D8"/>
    <w:rsid w:val="00A202DD"/>
    <w:rsid w:val="00A207B4"/>
    <w:rsid w:val="00A209CE"/>
    <w:rsid w:val="00A20CDD"/>
    <w:rsid w:val="00A21740"/>
    <w:rsid w:val="00A21A64"/>
    <w:rsid w:val="00A2212E"/>
    <w:rsid w:val="00A225ED"/>
    <w:rsid w:val="00A22608"/>
    <w:rsid w:val="00A22703"/>
    <w:rsid w:val="00A227F5"/>
    <w:rsid w:val="00A22F90"/>
    <w:rsid w:val="00A23055"/>
    <w:rsid w:val="00A23099"/>
    <w:rsid w:val="00A2331D"/>
    <w:rsid w:val="00A23662"/>
    <w:rsid w:val="00A23737"/>
    <w:rsid w:val="00A237BA"/>
    <w:rsid w:val="00A238D1"/>
    <w:rsid w:val="00A24D35"/>
    <w:rsid w:val="00A24FAA"/>
    <w:rsid w:val="00A25078"/>
    <w:rsid w:val="00A25339"/>
    <w:rsid w:val="00A25733"/>
    <w:rsid w:val="00A263B4"/>
    <w:rsid w:val="00A275A4"/>
    <w:rsid w:val="00A277E7"/>
    <w:rsid w:val="00A2798C"/>
    <w:rsid w:val="00A27A2F"/>
    <w:rsid w:val="00A27A6E"/>
    <w:rsid w:val="00A27C1C"/>
    <w:rsid w:val="00A303AA"/>
    <w:rsid w:val="00A303F1"/>
    <w:rsid w:val="00A30798"/>
    <w:rsid w:val="00A3090C"/>
    <w:rsid w:val="00A30A51"/>
    <w:rsid w:val="00A3168D"/>
    <w:rsid w:val="00A3173B"/>
    <w:rsid w:val="00A31B8E"/>
    <w:rsid w:val="00A31FDF"/>
    <w:rsid w:val="00A320E4"/>
    <w:rsid w:val="00A321DD"/>
    <w:rsid w:val="00A32855"/>
    <w:rsid w:val="00A32BD5"/>
    <w:rsid w:val="00A32C33"/>
    <w:rsid w:val="00A32D45"/>
    <w:rsid w:val="00A3339E"/>
    <w:rsid w:val="00A337D5"/>
    <w:rsid w:val="00A33A48"/>
    <w:rsid w:val="00A33ADA"/>
    <w:rsid w:val="00A33C5A"/>
    <w:rsid w:val="00A33D46"/>
    <w:rsid w:val="00A34607"/>
    <w:rsid w:val="00A349DF"/>
    <w:rsid w:val="00A34E5E"/>
    <w:rsid w:val="00A35026"/>
    <w:rsid w:val="00A356A6"/>
    <w:rsid w:val="00A35AAE"/>
    <w:rsid w:val="00A363B2"/>
    <w:rsid w:val="00A36550"/>
    <w:rsid w:val="00A365B7"/>
    <w:rsid w:val="00A3662D"/>
    <w:rsid w:val="00A36790"/>
    <w:rsid w:val="00A370C5"/>
    <w:rsid w:val="00A375B4"/>
    <w:rsid w:val="00A376CB"/>
    <w:rsid w:val="00A37C9E"/>
    <w:rsid w:val="00A37DD4"/>
    <w:rsid w:val="00A40015"/>
    <w:rsid w:val="00A406DD"/>
    <w:rsid w:val="00A40B41"/>
    <w:rsid w:val="00A418C3"/>
    <w:rsid w:val="00A41975"/>
    <w:rsid w:val="00A41AC9"/>
    <w:rsid w:val="00A426DC"/>
    <w:rsid w:val="00A42D87"/>
    <w:rsid w:val="00A42DCE"/>
    <w:rsid w:val="00A4310F"/>
    <w:rsid w:val="00A4314F"/>
    <w:rsid w:val="00A43697"/>
    <w:rsid w:val="00A43B7E"/>
    <w:rsid w:val="00A43CE2"/>
    <w:rsid w:val="00A43D48"/>
    <w:rsid w:val="00A43E9B"/>
    <w:rsid w:val="00A44265"/>
    <w:rsid w:val="00A4453E"/>
    <w:rsid w:val="00A44A3C"/>
    <w:rsid w:val="00A44DF4"/>
    <w:rsid w:val="00A44E98"/>
    <w:rsid w:val="00A450B1"/>
    <w:rsid w:val="00A4512F"/>
    <w:rsid w:val="00A45459"/>
    <w:rsid w:val="00A459C9"/>
    <w:rsid w:val="00A45D2A"/>
    <w:rsid w:val="00A46122"/>
    <w:rsid w:val="00A461CA"/>
    <w:rsid w:val="00A46234"/>
    <w:rsid w:val="00A464C7"/>
    <w:rsid w:val="00A464DD"/>
    <w:rsid w:val="00A46527"/>
    <w:rsid w:val="00A465C5"/>
    <w:rsid w:val="00A46773"/>
    <w:rsid w:val="00A468E8"/>
    <w:rsid w:val="00A46993"/>
    <w:rsid w:val="00A46D75"/>
    <w:rsid w:val="00A47050"/>
    <w:rsid w:val="00A470F0"/>
    <w:rsid w:val="00A471D9"/>
    <w:rsid w:val="00A472A7"/>
    <w:rsid w:val="00A47808"/>
    <w:rsid w:val="00A47A0D"/>
    <w:rsid w:val="00A47B26"/>
    <w:rsid w:val="00A47E94"/>
    <w:rsid w:val="00A47F6C"/>
    <w:rsid w:val="00A5042F"/>
    <w:rsid w:val="00A5044C"/>
    <w:rsid w:val="00A504CB"/>
    <w:rsid w:val="00A50A49"/>
    <w:rsid w:val="00A50CDA"/>
    <w:rsid w:val="00A514DB"/>
    <w:rsid w:val="00A5159F"/>
    <w:rsid w:val="00A5188B"/>
    <w:rsid w:val="00A51A6C"/>
    <w:rsid w:val="00A51DF1"/>
    <w:rsid w:val="00A51F8D"/>
    <w:rsid w:val="00A521D6"/>
    <w:rsid w:val="00A5226E"/>
    <w:rsid w:val="00A52319"/>
    <w:rsid w:val="00A524AE"/>
    <w:rsid w:val="00A52528"/>
    <w:rsid w:val="00A52638"/>
    <w:rsid w:val="00A52652"/>
    <w:rsid w:val="00A528C3"/>
    <w:rsid w:val="00A529A1"/>
    <w:rsid w:val="00A52A4C"/>
    <w:rsid w:val="00A52A7C"/>
    <w:rsid w:val="00A52EC2"/>
    <w:rsid w:val="00A52F67"/>
    <w:rsid w:val="00A52FFA"/>
    <w:rsid w:val="00A53583"/>
    <w:rsid w:val="00A53837"/>
    <w:rsid w:val="00A538CE"/>
    <w:rsid w:val="00A53F21"/>
    <w:rsid w:val="00A5426A"/>
    <w:rsid w:val="00A5466C"/>
    <w:rsid w:val="00A5469E"/>
    <w:rsid w:val="00A547B4"/>
    <w:rsid w:val="00A548DA"/>
    <w:rsid w:val="00A5499B"/>
    <w:rsid w:val="00A54A04"/>
    <w:rsid w:val="00A5515C"/>
    <w:rsid w:val="00A5522A"/>
    <w:rsid w:val="00A557A7"/>
    <w:rsid w:val="00A5582F"/>
    <w:rsid w:val="00A55ACF"/>
    <w:rsid w:val="00A55B61"/>
    <w:rsid w:val="00A55DA7"/>
    <w:rsid w:val="00A55DEA"/>
    <w:rsid w:val="00A5638A"/>
    <w:rsid w:val="00A56954"/>
    <w:rsid w:val="00A56AF8"/>
    <w:rsid w:val="00A56C1F"/>
    <w:rsid w:val="00A57E51"/>
    <w:rsid w:val="00A60186"/>
    <w:rsid w:val="00A607AD"/>
    <w:rsid w:val="00A607DD"/>
    <w:rsid w:val="00A60A26"/>
    <w:rsid w:val="00A60B80"/>
    <w:rsid w:val="00A60C01"/>
    <w:rsid w:val="00A61481"/>
    <w:rsid w:val="00A61F5A"/>
    <w:rsid w:val="00A61F7C"/>
    <w:rsid w:val="00A61F9E"/>
    <w:rsid w:val="00A61FB8"/>
    <w:rsid w:val="00A62020"/>
    <w:rsid w:val="00A62112"/>
    <w:rsid w:val="00A6213B"/>
    <w:rsid w:val="00A62B09"/>
    <w:rsid w:val="00A62D70"/>
    <w:rsid w:val="00A62E12"/>
    <w:rsid w:val="00A63365"/>
    <w:rsid w:val="00A6348E"/>
    <w:rsid w:val="00A63728"/>
    <w:rsid w:val="00A63793"/>
    <w:rsid w:val="00A63807"/>
    <w:rsid w:val="00A63B79"/>
    <w:rsid w:val="00A63DD7"/>
    <w:rsid w:val="00A6459B"/>
    <w:rsid w:val="00A6461C"/>
    <w:rsid w:val="00A6485C"/>
    <w:rsid w:val="00A64A2D"/>
    <w:rsid w:val="00A651C0"/>
    <w:rsid w:val="00A65C95"/>
    <w:rsid w:val="00A65E35"/>
    <w:rsid w:val="00A66247"/>
    <w:rsid w:val="00A662D5"/>
    <w:rsid w:val="00A664E6"/>
    <w:rsid w:val="00A6656F"/>
    <w:rsid w:val="00A666B4"/>
    <w:rsid w:val="00A666DC"/>
    <w:rsid w:val="00A66EBF"/>
    <w:rsid w:val="00A66F7F"/>
    <w:rsid w:val="00A67773"/>
    <w:rsid w:val="00A67DE2"/>
    <w:rsid w:val="00A70037"/>
    <w:rsid w:val="00A70DF1"/>
    <w:rsid w:val="00A710AD"/>
    <w:rsid w:val="00A7115D"/>
    <w:rsid w:val="00A71251"/>
    <w:rsid w:val="00A71791"/>
    <w:rsid w:val="00A7199B"/>
    <w:rsid w:val="00A719D5"/>
    <w:rsid w:val="00A71F13"/>
    <w:rsid w:val="00A720D6"/>
    <w:rsid w:val="00A72130"/>
    <w:rsid w:val="00A72738"/>
    <w:rsid w:val="00A72823"/>
    <w:rsid w:val="00A72A24"/>
    <w:rsid w:val="00A72AD1"/>
    <w:rsid w:val="00A72D46"/>
    <w:rsid w:val="00A72DE6"/>
    <w:rsid w:val="00A734C5"/>
    <w:rsid w:val="00A73A32"/>
    <w:rsid w:val="00A73B1A"/>
    <w:rsid w:val="00A73B77"/>
    <w:rsid w:val="00A73EDC"/>
    <w:rsid w:val="00A7404F"/>
    <w:rsid w:val="00A74C45"/>
    <w:rsid w:val="00A74EB9"/>
    <w:rsid w:val="00A752F7"/>
    <w:rsid w:val="00A7547A"/>
    <w:rsid w:val="00A75AD3"/>
    <w:rsid w:val="00A75C67"/>
    <w:rsid w:val="00A75DA9"/>
    <w:rsid w:val="00A75DD6"/>
    <w:rsid w:val="00A75EE6"/>
    <w:rsid w:val="00A75EF7"/>
    <w:rsid w:val="00A76145"/>
    <w:rsid w:val="00A76251"/>
    <w:rsid w:val="00A7630B"/>
    <w:rsid w:val="00A7634D"/>
    <w:rsid w:val="00A76E5B"/>
    <w:rsid w:val="00A76EA0"/>
    <w:rsid w:val="00A774E5"/>
    <w:rsid w:val="00A7750A"/>
    <w:rsid w:val="00A7771F"/>
    <w:rsid w:val="00A77994"/>
    <w:rsid w:val="00A77DBD"/>
    <w:rsid w:val="00A8006A"/>
    <w:rsid w:val="00A8058E"/>
    <w:rsid w:val="00A809B1"/>
    <w:rsid w:val="00A81339"/>
    <w:rsid w:val="00A816BC"/>
    <w:rsid w:val="00A81A24"/>
    <w:rsid w:val="00A81A4C"/>
    <w:rsid w:val="00A8227F"/>
    <w:rsid w:val="00A82520"/>
    <w:rsid w:val="00A825E0"/>
    <w:rsid w:val="00A8260A"/>
    <w:rsid w:val="00A82B08"/>
    <w:rsid w:val="00A83178"/>
    <w:rsid w:val="00A833A0"/>
    <w:rsid w:val="00A833BE"/>
    <w:rsid w:val="00A833E0"/>
    <w:rsid w:val="00A8431D"/>
    <w:rsid w:val="00A845E5"/>
    <w:rsid w:val="00A84938"/>
    <w:rsid w:val="00A84949"/>
    <w:rsid w:val="00A84980"/>
    <w:rsid w:val="00A84A0C"/>
    <w:rsid w:val="00A84AE4"/>
    <w:rsid w:val="00A84CB2"/>
    <w:rsid w:val="00A84EA8"/>
    <w:rsid w:val="00A84EB6"/>
    <w:rsid w:val="00A85302"/>
    <w:rsid w:val="00A8556E"/>
    <w:rsid w:val="00A8593F"/>
    <w:rsid w:val="00A85B5B"/>
    <w:rsid w:val="00A85C45"/>
    <w:rsid w:val="00A860EA"/>
    <w:rsid w:val="00A868B8"/>
    <w:rsid w:val="00A86DB1"/>
    <w:rsid w:val="00A87240"/>
    <w:rsid w:val="00A87518"/>
    <w:rsid w:val="00A87756"/>
    <w:rsid w:val="00A87BD1"/>
    <w:rsid w:val="00A87DCE"/>
    <w:rsid w:val="00A90E99"/>
    <w:rsid w:val="00A914DC"/>
    <w:rsid w:val="00A91808"/>
    <w:rsid w:val="00A91965"/>
    <w:rsid w:val="00A91E84"/>
    <w:rsid w:val="00A92056"/>
    <w:rsid w:val="00A9293A"/>
    <w:rsid w:val="00A92A52"/>
    <w:rsid w:val="00A92BBA"/>
    <w:rsid w:val="00A93084"/>
    <w:rsid w:val="00A938BE"/>
    <w:rsid w:val="00A93925"/>
    <w:rsid w:val="00A939BC"/>
    <w:rsid w:val="00A93A12"/>
    <w:rsid w:val="00A941AA"/>
    <w:rsid w:val="00A94345"/>
    <w:rsid w:val="00A944E5"/>
    <w:rsid w:val="00A9478D"/>
    <w:rsid w:val="00A94793"/>
    <w:rsid w:val="00A951F5"/>
    <w:rsid w:val="00A95219"/>
    <w:rsid w:val="00A9547D"/>
    <w:rsid w:val="00A954DC"/>
    <w:rsid w:val="00A95BBA"/>
    <w:rsid w:val="00A95CD5"/>
    <w:rsid w:val="00A95E88"/>
    <w:rsid w:val="00A96596"/>
    <w:rsid w:val="00A96A0D"/>
    <w:rsid w:val="00A96AAE"/>
    <w:rsid w:val="00A96C4F"/>
    <w:rsid w:val="00A97648"/>
    <w:rsid w:val="00A978E8"/>
    <w:rsid w:val="00A979AF"/>
    <w:rsid w:val="00A97CBB"/>
    <w:rsid w:val="00A97FCD"/>
    <w:rsid w:val="00AA020C"/>
    <w:rsid w:val="00AA02E7"/>
    <w:rsid w:val="00AA06CD"/>
    <w:rsid w:val="00AA0703"/>
    <w:rsid w:val="00AA0866"/>
    <w:rsid w:val="00AA0F8B"/>
    <w:rsid w:val="00AA1032"/>
    <w:rsid w:val="00AA1A19"/>
    <w:rsid w:val="00AA1BCF"/>
    <w:rsid w:val="00AA27F4"/>
    <w:rsid w:val="00AA29CE"/>
    <w:rsid w:val="00AA2E1F"/>
    <w:rsid w:val="00AA2E30"/>
    <w:rsid w:val="00AA2F35"/>
    <w:rsid w:val="00AA306A"/>
    <w:rsid w:val="00AA3487"/>
    <w:rsid w:val="00AA3D41"/>
    <w:rsid w:val="00AA4023"/>
    <w:rsid w:val="00AA4464"/>
    <w:rsid w:val="00AA45DC"/>
    <w:rsid w:val="00AA46F9"/>
    <w:rsid w:val="00AA490E"/>
    <w:rsid w:val="00AA4D9E"/>
    <w:rsid w:val="00AA4F4C"/>
    <w:rsid w:val="00AA50E4"/>
    <w:rsid w:val="00AA5490"/>
    <w:rsid w:val="00AA593A"/>
    <w:rsid w:val="00AA6745"/>
    <w:rsid w:val="00AA67B0"/>
    <w:rsid w:val="00AA6ACF"/>
    <w:rsid w:val="00AA6C6D"/>
    <w:rsid w:val="00AA6F2A"/>
    <w:rsid w:val="00AA73BF"/>
    <w:rsid w:val="00AA7769"/>
    <w:rsid w:val="00AA7DAC"/>
    <w:rsid w:val="00AB029C"/>
    <w:rsid w:val="00AB0B15"/>
    <w:rsid w:val="00AB0D44"/>
    <w:rsid w:val="00AB0DD9"/>
    <w:rsid w:val="00AB1093"/>
    <w:rsid w:val="00AB11D9"/>
    <w:rsid w:val="00AB1352"/>
    <w:rsid w:val="00AB1594"/>
    <w:rsid w:val="00AB1677"/>
    <w:rsid w:val="00AB187F"/>
    <w:rsid w:val="00AB1C52"/>
    <w:rsid w:val="00AB1C60"/>
    <w:rsid w:val="00AB1CE5"/>
    <w:rsid w:val="00AB2411"/>
    <w:rsid w:val="00AB35A6"/>
    <w:rsid w:val="00AB39E8"/>
    <w:rsid w:val="00AB45F3"/>
    <w:rsid w:val="00AB4985"/>
    <w:rsid w:val="00AB50C6"/>
    <w:rsid w:val="00AB5175"/>
    <w:rsid w:val="00AB52CA"/>
    <w:rsid w:val="00AB5C8B"/>
    <w:rsid w:val="00AB5D09"/>
    <w:rsid w:val="00AB5EDF"/>
    <w:rsid w:val="00AB67A2"/>
    <w:rsid w:val="00AB6878"/>
    <w:rsid w:val="00AB69A0"/>
    <w:rsid w:val="00AB6C66"/>
    <w:rsid w:val="00AB6C79"/>
    <w:rsid w:val="00AB6CD1"/>
    <w:rsid w:val="00AB6E30"/>
    <w:rsid w:val="00AB6FBD"/>
    <w:rsid w:val="00AB7076"/>
    <w:rsid w:val="00AB7137"/>
    <w:rsid w:val="00AB765B"/>
    <w:rsid w:val="00AB7E63"/>
    <w:rsid w:val="00AB7EA5"/>
    <w:rsid w:val="00AC0040"/>
    <w:rsid w:val="00AC0946"/>
    <w:rsid w:val="00AC0A73"/>
    <w:rsid w:val="00AC0C2B"/>
    <w:rsid w:val="00AC0CD4"/>
    <w:rsid w:val="00AC0D4E"/>
    <w:rsid w:val="00AC0F7F"/>
    <w:rsid w:val="00AC1198"/>
    <w:rsid w:val="00AC135C"/>
    <w:rsid w:val="00AC1983"/>
    <w:rsid w:val="00AC19A0"/>
    <w:rsid w:val="00AC19B7"/>
    <w:rsid w:val="00AC1B00"/>
    <w:rsid w:val="00AC1CA2"/>
    <w:rsid w:val="00AC1F85"/>
    <w:rsid w:val="00AC226A"/>
    <w:rsid w:val="00AC281C"/>
    <w:rsid w:val="00AC284E"/>
    <w:rsid w:val="00AC2B03"/>
    <w:rsid w:val="00AC3061"/>
    <w:rsid w:val="00AC3163"/>
    <w:rsid w:val="00AC32C6"/>
    <w:rsid w:val="00AC3574"/>
    <w:rsid w:val="00AC3745"/>
    <w:rsid w:val="00AC3D27"/>
    <w:rsid w:val="00AC3DB8"/>
    <w:rsid w:val="00AC450A"/>
    <w:rsid w:val="00AC4613"/>
    <w:rsid w:val="00AC51F2"/>
    <w:rsid w:val="00AC5987"/>
    <w:rsid w:val="00AC5BE7"/>
    <w:rsid w:val="00AC5CC4"/>
    <w:rsid w:val="00AC5CE8"/>
    <w:rsid w:val="00AC5CF5"/>
    <w:rsid w:val="00AC5EC2"/>
    <w:rsid w:val="00AC6085"/>
    <w:rsid w:val="00AC60E2"/>
    <w:rsid w:val="00AC61B8"/>
    <w:rsid w:val="00AC645B"/>
    <w:rsid w:val="00AC66AB"/>
    <w:rsid w:val="00AC6E72"/>
    <w:rsid w:val="00AC6F68"/>
    <w:rsid w:val="00AC71A4"/>
    <w:rsid w:val="00AC77C3"/>
    <w:rsid w:val="00AC7A64"/>
    <w:rsid w:val="00AC7D37"/>
    <w:rsid w:val="00AC7FF4"/>
    <w:rsid w:val="00AD025E"/>
    <w:rsid w:val="00AD04DA"/>
    <w:rsid w:val="00AD0A36"/>
    <w:rsid w:val="00AD0D76"/>
    <w:rsid w:val="00AD0EE3"/>
    <w:rsid w:val="00AD171B"/>
    <w:rsid w:val="00AD1842"/>
    <w:rsid w:val="00AD19EC"/>
    <w:rsid w:val="00AD1F20"/>
    <w:rsid w:val="00AD21A4"/>
    <w:rsid w:val="00AD21C8"/>
    <w:rsid w:val="00AD22C7"/>
    <w:rsid w:val="00AD267F"/>
    <w:rsid w:val="00AD28C9"/>
    <w:rsid w:val="00AD2AEE"/>
    <w:rsid w:val="00AD2E7D"/>
    <w:rsid w:val="00AD3239"/>
    <w:rsid w:val="00AD3AAD"/>
    <w:rsid w:val="00AD3CEE"/>
    <w:rsid w:val="00AD3F92"/>
    <w:rsid w:val="00AD440A"/>
    <w:rsid w:val="00AD4828"/>
    <w:rsid w:val="00AD48ED"/>
    <w:rsid w:val="00AD4F66"/>
    <w:rsid w:val="00AD5117"/>
    <w:rsid w:val="00AD5398"/>
    <w:rsid w:val="00AD57B8"/>
    <w:rsid w:val="00AD5EA9"/>
    <w:rsid w:val="00AD5F49"/>
    <w:rsid w:val="00AD6272"/>
    <w:rsid w:val="00AD671E"/>
    <w:rsid w:val="00AD6786"/>
    <w:rsid w:val="00AD6951"/>
    <w:rsid w:val="00AD6D18"/>
    <w:rsid w:val="00AD707A"/>
    <w:rsid w:val="00AD734C"/>
    <w:rsid w:val="00AD79EE"/>
    <w:rsid w:val="00AD7A2E"/>
    <w:rsid w:val="00AD7AA1"/>
    <w:rsid w:val="00AD7E02"/>
    <w:rsid w:val="00AE002C"/>
    <w:rsid w:val="00AE0652"/>
    <w:rsid w:val="00AE095E"/>
    <w:rsid w:val="00AE0B1B"/>
    <w:rsid w:val="00AE0F25"/>
    <w:rsid w:val="00AE146A"/>
    <w:rsid w:val="00AE184E"/>
    <w:rsid w:val="00AE206B"/>
    <w:rsid w:val="00AE20BC"/>
    <w:rsid w:val="00AE275F"/>
    <w:rsid w:val="00AE2BDE"/>
    <w:rsid w:val="00AE30B5"/>
    <w:rsid w:val="00AE33B4"/>
    <w:rsid w:val="00AE3A5A"/>
    <w:rsid w:val="00AE3C1A"/>
    <w:rsid w:val="00AE3FF2"/>
    <w:rsid w:val="00AE48E1"/>
    <w:rsid w:val="00AE4A1F"/>
    <w:rsid w:val="00AE4E08"/>
    <w:rsid w:val="00AE5467"/>
    <w:rsid w:val="00AE55DC"/>
    <w:rsid w:val="00AE5EFD"/>
    <w:rsid w:val="00AE6066"/>
    <w:rsid w:val="00AE6149"/>
    <w:rsid w:val="00AE61E2"/>
    <w:rsid w:val="00AE673A"/>
    <w:rsid w:val="00AE68E4"/>
    <w:rsid w:val="00AE796C"/>
    <w:rsid w:val="00AE7E53"/>
    <w:rsid w:val="00AF014D"/>
    <w:rsid w:val="00AF04D9"/>
    <w:rsid w:val="00AF0C33"/>
    <w:rsid w:val="00AF0E79"/>
    <w:rsid w:val="00AF12B3"/>
    <w:rsid w:val="00AF131C"/>
    <w:rsid w:val="00AF154D"/>
    <w:rsid w:val="00AF1879"/>
    <w:rsid w:val="00AF1B49"/>
    <w:rsid w:val="00AF2087"/>
    <w:rsid w:val="00AF2449"/>
    <w:rsid w:val="00AF25FF"/>
    <w:rsid w:val="00AF2D8C"/>
    <w:rsid w:val="00AF2EA0"/>
    <w:rsid w:val="00AF3505"/>
    <w:rsid w:val="00AF362C"/>
    <w:rsid w:val="00AF3DC9"/>
    <w:rsid w:val="00AF3DDC"/>
    <w:rsid w:val="00AF4503"/>
    <w:rsid w:val="00AF4AE3"/>
    <w:rsid w:val="00AF4B28"/>
    <w:rsid w:val="00AF4DC8"/>
    <w:rsid w:val="00AF56D7"/>
    <w:rsid w:val="00AF63B5"/>
    <w:rsid w:val="00AF6489"/>
    <w:rsid w:val="00AF67D8"/>
    <w:rsid w:val="00AF693E"/>
    <w:rsid w:val="00AF6FAE"/>
    <w:rsid w:val="00AF7041"/>
    <w:rsid w:val="00AF704A"/>
    <w:rsid w:val="00AF70B8"/>
    <w:rsid w:val="00AF70C8"/>
    <w:rsid w:val="00AF7209"/>
    <w:rsid w:val="00AF73FA"/>
    <w:rsid w:val="00AF75DB"/>
    <w:rsid w:val="00B00420"/>
    <w:rsid w:val="00B0065B"/>
    <w:rsid w:val="00B00843"/>
    <w:rsid w:val="00B0116C"/>
    <w:rsid w:val="00B01B68"/>
    <w:rsid w:val="00B01FF6"/>
    <w:rsid w:val="00B0208F"/>
    <w:rsid w:val="00B022F4"/>
    <w:rsid w:val="00B02D8C"/>
    <w:rsid w:val="00B02F88"/>
    <w:rsid w:val="00B02FBE"/>
    <w:rsid w:val="00B03118"/>
    <w:rsid w:val="00B036A9"/>
    <w:rsid w:val="00B03813"/>
    <w:rsid w:val="00B03A57"/>
    <w:rsid w:val="00B03B27"/>
    <w:rsid w:val="00B03C19"/>
    <w:rsid w:val="00B03C27"/>
    <w:rsid w:val="00B044A6"/>
    <w:rsid w:val="00B0463B"/>
    <w:rsid w:val="00B0498E"/>
    <w:rsid w:val="00B049B3"/>
    <w:rsid w:val="00B053CE"/>
    <w:rsid w:val="00B058C1"/>
    <w:rsid w:val="00B05976"/>
    <w:rsid w:val="00B0598E"/>
    <w:rsid w:val="00B05DE3"/>
    <w:rsid w:val="00B06111"/>
    <w:rsid w:val="00B06287"/>
    <w:rsid w:val="00B0639E"/>
    <w:rsid w:val="00B06529"/>
    <w:rsid w:val="00B06ABA"/>
    <w:rsid w:val="00B0751B"/>
    <w:rsid w:val="00B075BD"/>
    <w:rsid w:val="00B07E73"/>
    <w:rsid w:val="00B07E94"/>
    <w:rsid w:val="00B10216"/>
    <w:rsid w:val="00B1042F"/>
    <w:rsid w:val="00B1053E"/>
    <w:rsid w:val="00B106A5"/>
    <w:rsid w:val="00B106D7"/>
    <w:rsid w:val="00B10A05"/>
    <w:rsid w:val="00B10CC0"/>
    <w:rsid w:val="00B10DDE"/>
    <w:rsid w:val="00B10E52"/>
    <w:rsid w:val="00B1108B"/>
    <w:rsid w:val="00B11567"/>
    <w:rsid w:val="00B116D0"/>
    <w:rsid w:val="00B11814"/>
    <w:rsid w:val="00B11DAE"/>
    <w:rsid w:val="00B12688"/>
    <w:rsid w:val="00B12AC8"/>
    <w:rsid w:val="00B12C8B"/>
    <w:rsid w:val="00B13161"/>
    <w:rsid w:val="00B1375A"/>
    <w:rsid w:val="00B139A8"/>
    <w:rsid w:val="00B13C99"/>
    <w:rsid w:val="00B13D0D"/>
    <w:rsid w:val="00B14018"/>
    <w:rsid w:val="00B140E4"/>
    <w:rsid w:val="00B1462C"/>
    <w:rsid w:val="00B147A2"/>
    <w:rsid w:val="00B1493C"/>
    <w:rsid w:val="00B14BAB"/>
    <w:rsid w:val="00B14C20"/>
    <w:rsid w:val="00B14C63"/>
    <w:rsid w:val="00B14C91"/>
    <w:rsid w:val="00B14CDD"/>
    <w:rsid w:val="00B14E3C"/>
    <w:rsid w:val="00B1513A"/>
    <w:rsid w:val="00B15190"/>
    <w:rsid w:val="00B156B3"/>
    <w:rsid w:val="00B15917"/>
    <w:rsid w:val="00B1597C"/>
    <w:rsid w:val="00B159DF"/>
    <w:rsid w:val="00B15A5A"/>
    <w:rsid w:val="00B15AF5"/>
    <w:rsid w:val="00B16201"/>
    <w:rsid w:val="00B165AE"/>
    <w:rsid w:val="00B167AF"/>
    <w:rsid w:val="00B16AF2"/>
    <w:rsid w:val="00B16C6F"/>
    <w:rsid w:val="00B16CE0"/>
    <w:rsid w:val="00B172F3"/>
    <w:rsid w:val="00B1770B"/>
    <w:rsid w:val="00B17755"/>
    <w:rsid w:val="00B1795A"/>
    <w:rsid w:val="00B17C3F"/>
    <w:rsid w:val="00B17F20"/>
    <w:rsid w:val="00B2074A"/>
    <w:rsid w:val="00B20D77"/>
    <w:rsid w:val="00B21332"/>
    <w:rsid w:val="00B2188B"/>
    <w:rsid w:val="00B219C5"/>
    <w:rsid w:val="00B21FCE"/>
    <w:rsid w:val="00B22864"/>
    <w:rsid w:val="00B229F4"/>
    <w:rsid w:val="00B22A04"/>
    <w:rsid w:val="00B22A98"/>
    <w:rsid w:val="00B22E3E"/>
    <w:rsid w:val="00B22EA6"/>
    <w:rsid w:val="00B22F7D"/>
    <w:rsid w:val="00B230D8"/>
    <w:rsid w:val="00B231F7"/>
    <w:rsid w:val="00B23B02"/>
    <w:rsid w:val="00B23C81"/>
    <w:rsid w:val="00B24055"/>
    <w:rsid w:val="00B2427C"/>
    <w:rsid w:val="00B2453D"/>
    <w:rsid w:val="00B245A5"/>
    <w:rsid w:val="00B24F62"/>
    <w:rsid w:val="00B24FFD"/>
    <w:rsid w:val="00B2520D"/>
    <w:rsid w:val="00B255A3"/>
    <w:rsid w:val="00B25BA4"/>
    <w:rsid w:val="00B2610E"/>
    <w:rsid w:val="00B26664"/>
    <w:rsid w:val="00B26AB9"/>
    <w:rsid w:val="00B26BEA"/>
    <w:rsid w:val="00B26DDC"/>
    <w:rsid w:val="00B26DF3"/>
    <w:rsid w:val="00B27388"/>
    <w:rsid w:val="00B27417"/>
    <w:rsid w:val="00B274D0"/>
    <w:rsid w:val="00B27668"/>
    <w:rsid w:val="00B279E0"/>
    <w:rsid w:val="00B27F6D"/>
    <w:rsid w:val="00B301BD"/>
    <w:rsid w:val="00B306E6"/>
    <w:rsid w:val="00B30A74"/>
    <w:rsid w:val="00B30B1A"/>
    <w:rsid w:val="00B30BE8"/>
    <w:rsid w:val="00B30D8F"/>
    <w:rsid w:val="00B30EB1"/>
    <w:rsid w:val="00B30FDB"/>
    <w:rsid w:val="00B31534"/>
    <w:rsid w:val="00B31B2B"/>
    <w:rsid w:val="00B31D05"/>
    <w:rsid w:val="00B31E28"/>
    <w:rsid w:val="00B32054"/>
    <w:rsid w:val="00B3227C"/>
    <w:rsid w:val="00B32347"/>
    <w:rsid w:val="00B32648"/>
    <w:rsid w:val="00B32870"/>
    <w:rsid w:val="00B32C82"/>
    <w:rsid w:val="00B33045"/>
    <w:rsid w:val="00B331C1"/>
    <w:rsid w:val="00B33F8F"/>
    <w:rsid w:val="00B34049"/>
    <w:rsid w:val="00B34070"/>
    <w:rsid w:val="00B34514"/>
    <w:rsid w:val="00B34655"/>
    <w:rsid w:val="00B3479D"/>
    <w:rsid w:val="00B34B6A"/>
    <w:rsid w:val="00B34CC7"/>
    <w:rsid w:val="00B352A8"/>
    <w:rsid w:val="00B355A1"/>
    <w:rsid w:val="00B361F6"/>
    <w:rsid w:val="00B36495"/>
    <w:rsid w:val="00B367BA"/>
    <w:rsid w:val="00B36832"/>
    <w:rsid w:val="00B36886"/>
    <w:rsid w:val="00B36D68"/>
    <w:rsid w:val="00B36ECD"/>
    <w:rsid w:val="00B3710E"/>
    <w:rsid w:val="00B3751A"/>
    <w:rsid w:val="00B379F5"/>
    <w:rsid w:val="00B37B18"/>
    <w:rsid w:val="00B401BB"/>
    <w:rsid w:val="00B40609"/>
    <w:rsid w:val="00B409E4"/>
    <w:rsid w:val="00B40A60"/>
    <w:rsid w:val="00B40B82"/>
    <w:rsid w:val="00B40FC4"/>
    <w:rsid w:val="00B4152A"/>
    <w:rsid w:val="00B4159C"/>
    <w:rsid w:val="00B41819"/>
    <w:rsid w:val="00B41B5A"/>
    <w:rsid w:val="00B41D2B"/>
    <w:rsid w:val="00B41F68"/>
    <w:rsid w:val="00B422D4"/>
    <w:rsid w:val="00B42455"/>
    <w:rsid w:val="00B42BDA"/>
    <w:rsid w:val="00B42D96"/>
    <w:rsid w:val="00B42E93"/>
    <w:rsid w:val="00B43150"/>
    <w:rsid w:val="00B43680"/>
    <w:rsid w:val="00B4392B"/>
    <w:rsid w:val="00B43AF9"/>
    <w:rsid w:val="00B43D5F"/>
    <w:rsid w:val="00B43DB6"/>
    <w:rsid w:val="00B43F1F"/>
    <w:rsid w:val="00B43FDA"/>
    <w:rsid w:val="00B43FFC"/>
    <w:rsid w:val="00B44555"/>
    <w:rsid w:val="00B445F4"/>
    <w:rsid w:val="00B4466C"/>
    <w:rsid w:val="00B446A6"/>
    <w:rsid w:val="00B448C3"/>
    <w:rsid w:val="00B4493E"/>
    <w:rsid w:val="00B44D96"/>
    <w:rsid w:val="00B44EB0"/>
    <w:rsid w:val="00B44F7F"/>
    <w:rsid w:val="00B4500D"/>
    <w:rsid w:val="00B4574C"/>
    <w:rsid w:val="00B4609A"/>
    <w:rsid w:val="00B463A8"/>
    <w:rsid w:val="00B46492"/>
    <w:rsid w:val="00B46676"/>
    <w:rsid w:val="00B4674B"/>
    <w:rsid w:val="00B46B90"/>
    <w:rsid w:val="00B46F2F"/>
    <w:rsid w:val="00B47AC8"/>
    <w:rsid w:val="00B50012"/>
    <w:rsid w:val="00B5035E"/>
    <w:rsid w:val="00B5083B"/>
    <w:rsid w:val="00B508DE"/>
    <w:rsid w:val="00B50CDB"/>
    <w:rsid w:val="00B50D91"/>
    <w:rsid w:val="00B50EA1"/>
    <w:rsid w:val="00B5109D"/>
    <w:rsid w:val="00B511A7"/>
    <w:rsid w:val="00B5120A"/>
    <w:rsid w:val="00B514B7"/>
    <w:rsid w:val="00B51594"/>
    <w:rsid w:val="00B515DF"/>
    <w:rsid w:val="00B5165E"/>
    <w:rsid w:val="00B5168A"/>
    <w:rsid w:val="00B51811"/>
    <w:rsid w:val="00B51D8A"/>
    <w:rsid w:val="00B51F8F"/>
    <w:rsid w:val="00B5210E"/>
    <w:rsid w:val="00B52500"/>
    <w:rsid w:val="00B52607"/>
    <w:rsid w:val="00B52D30"/>
    <w:rsid w:val="00B52D94"/>
    <w:rsid w:val="00B53381"/>
    <w:rsid w:val="00B537B3"/>
    <w:rsid w:val="00B53A50"/>
    <w:rsid w:val="00B53E2B"/>
    <w:rsid w:val="00B5414B"/>
    <w:rsid w:val="00B5455D"/>
    <w:rsid w:val="00B54AD0"/>
    <w:rsid w:val="00B54B1C"/>
    <w:rsid w:val="00B54C68"/>
    <w:rsid w:val="00B5518A"/>
    <w:rsid w:val="00B55CD8"/>
    <w:rsid w:val="00B5608F"/>
    <w:rsid w:val="00B561E5"/>
    <w:rsid w:val="00B561EA"/>
    <w:rsid w:val="00B56360"/>
    <w:rsid w:val="00B565AD"/>
    <w:rsid w:val="00B56746"/>
    <w:rsid w:val="00B572B8"/>
    <w:rsid w:val="00B57E10"/>
    <w:rsid w:val="00B60621"/>
    <w:rsid w:val="00B60C32"/>
    <w:rsid w:val="00B60D3E"/>
    <w:rsid w:val="00B610AF"/>
    <w:rsid w:val="00B617A8"/>
    <w:rsid w:val="00B61D58"/>
    <w:rsid w:val="00B62196"/>
    <w:rsid w:val="00B625E3"/>
    <w:rsid w:val="00B62747"/>
    <w:rsid w:val="00B6294B"/>
    <w:rsid w:val="00B62A2C"/>
    <w:rsid w:val="00B62E4A"/>
    <w:rsid w:val="00B63075"/>
    <w:rsid w:val="00B63205"/>
    <w:rsid w:val="00B636CA"/>
    <w:rsid w:val="00B63845"/>
    <w:rsid w:val="00B6385C"/>
    <w:rsid w:val="00B638C4"/>
    <w:rsid w:val="00B63A38"/>
    <w:rsid w:val="00B63BBD"/>
    <w:rsid w:val="00B63BF2"/>
    <w:rsid w:val="00B6413D"/>
    <w:rsid w:val="00B641B0"/>
    <w:rsid w:val="00B64410"/>
    <w:rsid w:val="00B644CB"/>
    <w:rsid w:val="00B6472C"/>
    <w:rsid w:val="00B64736"/>
    <w:rsid w:val="00B647A5"/>
    <w:rsid w:val="00B6482B"/>
    <w:rsid w:val="00B654E7"/>
    <w:rsid w:val="00B65532"/>
    <w:rsid w:val="00B655D1"/>
    <w:rsid w:val="00B6566A"/>
    <w:rsid w:val="00B665CE"/>
    <w:rsid w:val="00B666EA"/>
    <w:rsid w:val="00B66C63"/>
    <w:rsid w:val="00B674C1"/>
    <w:rsid w:val="00B67728"/>
    <w:rsid w:val="00B67E06"/>
    <w:rsid w:val="00B67F58"/>
    <w:rsid w:val="00B700E9"/>
    <w:rsid w:val="00B70120"/>
    <w:rsid w:val="00B7041B"/>
    <w:rsid w:val="00B70A65"/>
    <w:rsid w:val="00B70A80"/>
    <w:rsid w:val="00B70C01"/>
    <w:rsid w:val="00B70E7E"/>
    <w:rsid w:val="00B70E8B"/>
    <w:rsid w:val="00B71317"/>
    <w:rsid w:val="00B71425"/>
    <w:rsid w:val="00B71A1F"/>
    <w:rsid w:val="00B7249D"/>
    <w:rsid w:val="00B725B7"/>
    <w:rsid w:val="00B72849"/>
    <w:rsid w:val="00B72BC2"/>
    <w:rsid w:val="00B72D45"/>
    <w:rsid w:val="00B72F92"/>
    <w:rsid w:val="00B72FF1"/>
    <w:rsid w:val="00B734AC"/>
    <w:rsid w:val="00B73805"/>
    <w:rsid w:val="00B741BA"/>
    <w:rsid w:val="00B74266"/>
    <w:rsid w:val="00B74462"/>
    <w:rsid w:val="00B74539"/>
    <w:rsid w:val="00B746E2"/>
    <w:rsid w:val="00B757E2"/>
    <w:rsid w:val="00B761B5"/>
    <w:rsid w:val="00B763BD"/>
    <w:rsid w:val="00B766E8"/>
    <w:rsid w:val="00B76B3C"/>
    <w:rsid w:val="00B770CA"/>
    <w:rsid w:val="00B779AF"/>
    <w:rsid w:val="00B77A12"/>
    <w:rsid w:val="00B77BC2"/>
    <w:rsid w:val="00B8018E"/>
    <w:rsid w:val="00B80218"/>
    <w:rsid w:val="00B8047E"/>
    <w:rsid w:val="00B80711"/>
    <w:rsid w:val="00B80FC5"/>
    <w:rsid w:val="00B811EA"/>
    <w:rsid w:val="00B81428"/>
    <w:rsid w:val="00B81922"/>
    <w:rsid w:val="00B81F2A"/>
    <w:rsid w:val="00B82262"/>
    <w:rsid w:val="00B82487"/>
    <w:rsid w:val="00B824B3"/>
    <w:rsid w:val="00B8255C"/>
    <w:rsid w:val="00B826CE"/>
    <w:rsid w:val="00B8271B"/>
    <w:rsid w:val="00B827F4"/>
    <w:rsid w:val="00B82E88"/>
    <w:rsid w:val="00B82EF4"/>
    <w:rsid w:val="00B83188"/>
    <w:rsid w:val="00B835EC"/>
    <w:rsid w:val="00B8386F"/>
    <w:rsid w:val="00B83B39"/>
    <w:rsid w:val="00B83BC2"/>
    <w:rsid w:val="00B83C04"/>
    <w:rsid w:val="00B83C93"/>
    <w:rsid w:val="00B83F31"/>
    <w:rsid w:val="00B84179"/>
    <w:rsid w:val="00B84188"/>
    <w:rsid w:val="00B8433C"/>
    <w:rsid w:val="00B846EF"/>
    <w:rsid w:val="00B849DD"/>
    <w:rsid w:val="00B84E02"/>
    <w:rsid w:val="00B84F8F"/>
    <w:rsid w:val="00B84FBA"/>
    <w:rsid w:val="00B85B98"/>
    <w:rsid w:val="00B85C6E"/>
    <w:rsid w:val="00B8600E"/>
    <w:rsid w:val="00B861E8"/>
    <w:rsid w:val="00B86483"/>
    <w:rsid w:val="00B8675A"/>
    <w:rsid w:val="00B86D01"/>
    <w:rsid w:val="00B86D7B"/>
    <w:rsid w:val="00B8721B"/>
    <w:rsid w:val="00B8734B"/>
    <w:rsid w:val="00B87DAC"/>
    <w:rsid w:val="00B90114"/>
    <w:rsid w:val="00B90345"/>
    <w:rsid w:val="00B90CF6"/>
    <w:rsid w:val="00B90F74"/>
    <w:rsid w:val="00B90FAC"/>
    <w:rsid w:val="00B9156D"/>
    <w:rsid w:val="00B91C75"/>
    <w:rsid w:val="00B91E3B"/>
    <w:rsid w:val="00B925D5"/>
    <w:rsid w:val="00B925F0"/>
    <w:rsid w:val="00B929D2"/>
    <w:rsid w:val="00B92C4A"/>
    <w:rsid w:val="00B930AE"/>
    <w:rsid w:val="00B9310F"/>
    <w:rsid w:val="00B93378"/>
    <w:rsid w:val="00B93515"/>
    <w:rsid w:val="00B935ED"/>
    <w:rsid w:val="00B939A2"/>
    <w:rsid w:val="00B9406F"/>
    <w:rsid w:val="00B9423A"/>
    <w:rsid w:val="00B9473B"/>
    <w:rsid w:val="00B94740"/>
    <w:rsid w:val="00B94785"/>
    <w:rsid w:val="00B94A21"/>
    <w:rsid w:val="00B94C6B"/>
    <w:rsid w:val="00B94E44"/>
    <w:rsid w:val="00B94FDD"/>
    <w:rsid w:val="00B9536C"/>
    <w:rsid w:val="00B954AA"/>
    <w:rsid w:val="00B95631"/>
    <w:rsid w:val="00B95978"/>
    <w:rsid w:val="00B95AE7"/>
    <w:rsid w:val="00B962DD"/>
    <w:rsid w:val="00B96AC6"/>
    <w:rsid w:val="00B96B4F"/>
    <w:rsid w:val="00B973E0"/>
    <w:rsid w:val="00B97643"/>
    <w:rsid w:val="00B97860"/>
    <w:rsid w:val="00B978A2"/>
    <w:rsid w:val="00B978B8"/>
    <w:rsid w:val="00B97ED1"/>
    <w:rsid w:val="00BA011D"/>
    <w:rsid w:val="00BA04E0"/>
    <w:rsid w:val="00BA06D2"/>
    <w:rsid w:val="00BA0754"/>
    <w:rsid w:val="00BA0CFC"/>
    <w:rsid w:val="00BA0E37"/>
    <w:rsid w:val="00BA1041"/>
    <w:rsid w:val="00BA160D"/>
    <w:rsid w:val="00BA16CA"/>
    <w:rsid w:val="00BA16F0"/>
    <w:rsid w:val="00BA1A32"/>
    <w:rsid w:val="00BA1E6E"/>
    <w:rsid w:val="00BA1E8B"/>
    <w:rsid w:val="00BA1F2F"/>
    <w:rsid w:val="00BA2040"/>
    <w:rsid w:val="00BA21D6"/>
    <w:rsid w:val="00BA2225"/>
    <w:rsid w:val="00BA22D3"/>
    <w:rsid w:val="00BA24E9"/>
    <w:rsid w:val="00BA274F"/>
    <w:rsid w:val="00BA28AE"/>
    <w:rsid w:val="00BA291B"/>
    <w:rsid w:val="00BA2E96"/>
    <w:rsid w:val="00BA2F0B"/>
    <w:rsid w:val="00BA3197"/>
    <w:rsid w:val="00BA3407"/>
    <w:rsid w:val="00BA3820"/>
    <w:rsid w:val="00BA3D50"/>
    <w:rsid w:val="00BA4044"/>
    <w:rsid w:val="00BA4109"/>
    <w:rsid w:val="00BA4340"/>
    <w:rsid w:val="00BA435F"/>
    <w:rsid w:val="00BA4982"/>
    <w:rsid w:val="00BA4D9D"/>
    <w:rsid w:val="00BA4E18"/>
    <w:rsid w:val="00BA51A2"/>
    <w:rsid w:val="00BA5563"/>
    <w:rsid w:val="00BA60A8"/>
    <w:rsid w:val="00BA6126"/>
    <w:rsid w:val="00BA638E"/>
    <w:rsid w:val="00BA6752"/>
    <w:rsid w:val="00BA675C"/>
    <w:rsid w:val="00BA6C0C"/>
    <w:rsid w:val="00BA6F28"/>
    <w:rsid w:val="00BA6F32"/>
    <w:rsid w:val="00BA7530"/>
    <w:rsid w:val="00BA7ACF"/>
    <w:rsid w:val="00BB0092"/>
    <w:rsid w:val="00BB035F"/>
    <w:rsid w:val="00BB0D04"/>
    <w:rsid w:val="00BB0D48"/>
    <w:rsid w:val="00BB135D"/>
    <w:rsid w:val="00BB19C0"/>
    <w:rsid w:val="00BB1FED"/>
    <w:rsid w:val="00BB232F"/>
    <w:rsid w:val="00BB2616"/>
    <w:rsid w:val="00BB2ABF"/>
    <w:rsid w:val="00BB348E"/>
    <w:rsid w:val="00BB34EF"/>
    <w:rsid w:val="00BB3608"/>
    <w:rsid w:val="00BB3828"/>
    <w:rsid w:val="00BB3A30"/>
    <w:rsid w:val="00BB4329"/>
    <w:rsid w:val="00BB43E1"/>
    <w:rsid w:val="00BB44C6"/>
    <w:rsid w:val="00BB4710"/>
    <w:rsid w:val="00BB4CB8"/>
    <w:rsid w:val="00BB54E9"/>
    <w:rsid w:val="00BB5A4D"/>
    <w:rsid w:val="00BB5A98"/>
    <w:rsid w:val="00BB5F8C"/>
    <w:rsid w:val="00BB619A"/>
    <w:rsid w:val="00BB65F1"/>
    <w:rsid w:val="00BB6E76"/>
    <w:rsid w:val="00BB71C2"/>
    <w:rsid w:val="00BB77FF"/>
    <w:rsid w:val="00BB795C"/>
    <w:rsid w:val="00BB7968"/>
    <w:rsid w:val="00BB7B24"/>
    <w:rsid w:val="00BB7CC1"/>
    <w:rsid w:val="00BB7D5B"/>
    <w:rsid w:val="00BB7F19"/>
    <w:rsid w:val="00BC0727"/>
    <w:rsid w:val="00BC0AB8"/>
    <w:rsid w:val="00BC12A3"/>
    <w:rsid w:val="00BC16F7"/>
    <w:rsid w:val="00BC1791"/>
    <w:rsid w:val="00BC18AB"/>
    <w:rsid w:val="00BC1AB4"/>
    <w:rsid w:val="00BC1BA7"/>
    <w:rsid w:val="00BC1C84"/>
    <w:rsid w:val="00BC1D8D"/>
    <w:rsid w:val="00BC2164"/>
    <w:rsid w:val="00BC270A"/>
    <w:rsid w:val="00BC2899"/>
    <w:rsid w:val="00BC28D2"/>
    <w:rsid w:val="00BC2C92"/>
    <w:rsid w:val="00BC2F53"/>
    <w:rsid w:val="00BC33B0"/>
    <w:rsid w:val="00BC34A2"/>
    <w:rsid w:val="00BC3703"/>
    <w:rsid w:val="00BC3B52"/>
    <w:rsid w:val="00BC4159"/>
    <w:rsid w:val="00BC41D0"/>
    <w:rsid w:val="00BC4510"/>
    <w:rsid w:val="00BC4940"/>
    <w:rsid w:val="00BC4BF2"/>
    <w:rsid w:val="00BC5565"/>
    <w:rsid w:val="00BC55AD"/>
    <w:rsid w:val="00BC566A"/>
    <w:rsid w:val="00BC587C"/>
    <w:rsid w:val="00BC58E6"/>
    <w:rsid w:val="00BC595D"/>
    <w:rsid w:val="00BC5A22"/>
    <w:rsid w:val="00BC5CBD"/>
    <w:rsid w:val="00BC5D21"/>
    <w:rsid w:val="00BC5DC1"/>
    <w:rsid w:val="00BC5EF4"/>
    <w:rsid w:val="00BC6219"/>
    <w:rsid w:val="00BC6416"/>
    <w:rsid w:val="00BC65BE"/>
    <w:rsid w:val="00BC691B"/>
    <w:rsid w:val="00BC69D0"/>
    <w:rsid w:val="00BC6D06"/>
    <w:rsid w:val="00BC6D99"/>
    <w:rsid w:val="00BC6DB7"/>
    <w:rsid w:val="00BC6DBF"/>
    <w:rsid w:val="00BC7C33"/>
    <w:rsid w:val="00BC7E8C"/>
    <w:rsid w:val="00BD0111"/>
    <w:rsid w:val="00BD02B1"/>
    <w:rsid w:val="00BD0324"/>
    <w:rsid w:val="00BD0350"/>
    <w:rsid w:val="00BD06DA"/>
    <w:rsid w:val="00BD07C3"/>
    <w:rsid w:val="00BD08C5"/>
    <w:rsid w:val="00BD08FA"/>
    <w:rsid w:val="00BD0AAA"/>
    <w:rsid w:val="00BD0D17"/>
    <w:rsid w:val="00BD106D"/>
    <w:rsid w:val="00BD1721"/>
    <w:rsid w:val="00BD26AA"/>
    <w:rsid w:val="00BD28AA"/>
    <w:rsid w:val="00BD2F76"/>
    <w:rsid w:val="00BD3704"/>
    <w:rsid w:val="00BD3AEC"/>
    <w:rsid w:val="00BD3B27"/>
    <w:rsid w:val="00BD3F62"/>
    <w:rsid w:val="00BD4069"/>
    <w:rsid w:val="00BD42D2"/>
    <w:rsid w:val="00BD4AF9"/>
    <w:rsid w:val="00BD4DA0"/>
    <w:rsid w:val="00BD5124"/>
    <w:rsid w:val="00BD52A7"/>
    <w:rsid w:val="00BD535D"/>
    <w:rsid w:val="00BD5430"/>
    <w:rsid w:val="00BD5973"/>
    <w:rsid w:val="00BD5A6B"/>
    <w:rsid w:val="00BD60F4"/>
    <w:rsid w:val="00BD6160"/>
    <w:rsid w:val="00BD662C"/>
    <w:rsid w:val="00BD6673"/>
    <w:rsid w:val="00BD6A96"/>
    <w:rsid w:val="00BD6F53"/>
    <w:rsid w:val="00BD70A6"/>
    <w:rsid w:val="00BD7CAA"/>
    <w:rsid w:val="00BE0099"/>
    <w:rsid w:val="00BE0107"/>
    <w:rsid w:val="00BE0371"/>
    <w:rsid w:val="00BE0411"/>
    <w:rsid w:val="00BE057A"/>
    <w:rsid w:val="00BE0F19"/>
    <w:rsid w:val="00BE0F9E"/>
    <w:rsid w:val="00BE1293"/>
    <w:rsid w:val="00BE1782"/>
    <w:rsid w:val="00BE1BD5"/>
    <w:rsid w:val="00BE25E1"/>
    <w:rsid w:val="00BE2F3E"/>
    <w:rsid w:val="00BE3160"/>
    <w:rsid w:val="00BE3668"/>
    <w:rsid w:val="00BE379D"/>
    <w:rsid w:val="00BE3CA3"/>
    <w:rsid w:val="00BE3DB8"/>
    <w:rsid w:val="00BE3F3A"/>
    <w:rsid w:val="00BE424F"/>
    <w:rsid w:val="00BE4AB1"/>
    <w:rsid w:val="00BE4AEA"/>
    <w:rsid w:val="00BE4C1A"/>
    <w:rsid w:val="00BE5A19"/>
    <w:rsid w:val="00BE5A5B"/>
    <w:rsid w:val="00BE5FDE"/>
    <w:rsid w:val="00BE6036"/>
    <w:rsid w:val="00BE606F"/>
    <w:rsid w:val="00BE6320"/>
    <w:rsid w:val="00BE6925"/>
    <w:rsid w:val="00BE6A23"/>
    <w:rsid w:val="00BE6B2F"/>
    <w:rsid w:val="00BE6C53"/>
    <w:rsid w:val="00BE6D64"/>
    <w:rsid w:val="00BE7404"/>
    <w:rsid w:val="00BE79B7"/>
    <w:rsid w:val="00BE7EAD"/>
    <w:rsid w:val="00BF0076"/>
    <w:rsid w:val="00BF029A"/>
    <w:rsid w:val="00BF042C"/>
    <w:rsid w:val="00BF0464"/>
    <w:rsid w:val="00BF04DB"/>
    <w:rsid w:val="00BF052C"/>
    <w:rsid w:val="00BF057B"/>
    <w:rsid w:val="00BF06EC"/>
    <w:rsid w:val="00BF089C"/>
    <w:rsid w:val="00BF092A"/>
    <w:rsid w:val="00BF0D94"/>
    <w:rsid w:val="00BF0EEB"/>
    <w:rsid w:val="00BF0F43"/>
    <w:rsid w:val="00BF199F"/>
    <w:rsid w:val="00BF207C"/>
    <w:rsid w:val="00BF2200"/>
    <w:rsid w:val="00BF2480"/>
    <w:rsid w:val="00BF265D"/>
    <w:rsid w:val="00BF293C"/>
    <w:rsid w:val="00BF2F04"/>
    <w:rsid w:val="00BF31FF"/>
    <w:rsid w:val="00BF3444"/>
    <w:rsid w:val="00BF3923"/>
    <w:rsid w:val="00BF3C80"/>
    <w:rsid w:val="00BF4049"/>
    <w:rsid w:val="00BF41A7"/>
    <w:rsid w:val="00BF4612"/>
    <w:rsid w:val="00BF4888"/>
    <w:rsid w:val="00BF4ACE"/>
    <w:rsid w:val="00BF4C8E"/>
    <w:rsid w:val="00BF4DB8"/>
    <w:rsid w:val="00BF5006"/>
    <w:rsid w:val="00BF54E4"/>
    <w:rsid w:val="00BF5818"/>
    <w:rsid w:val="00BF5B77"/>
    <w:rsid w:val="00BF5BE9"/>
    <w:rsid w:val="00BF5C88"/>
    <w:rsid w:val="00BF5DFB"/>
    <w:rsid w:val="00BF65E9"/>
    <w:rsid w:val="00BF67A3"/>
    <w:rsid w:val="00BF687C"/>
    <w:rsid w:val="00BF6FB9"/>
    <w:rsid w:val="00BF78E5"/>
    <w:rsid w:val="00BF7CC3"/>
    <w:rsid w:val="00C000B4"/>
    <w:rsid w:val="00C00489"/>
    <w:rsid w:val="00C0073E"/>
    <w:rsid w:val="00C00838"/>
    <w:rsid w:val="00C00FCB"/>
    <w:rsid w:val="00C01675"/>
    <w:rsid w:val="00C0168A"/>
    <w:rsid w:val="00C01794"/>
    <w:rsid w:val="00C01B04"/>
    <w:rsid w:val="00C02620"/>
    <w:rsid w:val="00C02AA5"/>
    <w:rsid w:val="00C02F14"/>
    <w:rsid w:val="00C03437"/>
    <w:rsid w:val="00C039B8"/>
    <w:rsid w:val="00C03AEF"/>
    <w:rsid w:val="00C03EEB"/>
    <w:rsid w:val="00C040A7"/>
    <w:rsid w:val="00C04836"/>
    <w:rsid w:val="00C04C1C"/>
    <w:rsid w:val="00C05114"/>
    <w:rsid w:val="00C05415"/>
    <w:rsid w:val="00C05469"/>
    <w:rsid w:val="00C054C2"/>
    <w:rsid w:val="00C05747"/>
    <w:rsid w:val="00C05939"/>
    <w:rsid w:val="00C059DD"/>
    <w:rsid w:val="00C05CD8"/>
    <w:rsid w:val="00C05E4C"/>
    <w:rsid w:val="00C05F2C"/>
    <w:rsid w:val="00C06011"/>
    <w:rsid w:val="00C0620A"/>
    <w:rsid w:val="00C0677B"/>
    <w:rsid w:val="00C06AC7"/>
    <w:rsid w:val="00C06D1E"/>
    <w:rsid w:val="00C07089"/>
    <w:rsid w:val="00C071F4"/>
    <w:rsid w:val="00C073E9"/>
    <w:rsid w:val="00C07845"/>
    <w:rsid w:val="00C07CD3"/>
    <w:rsid w:val="00C07F8A"/>
    <w:rsid w:val="00C1013D"/>
    <w:rsid w:val="00C1045F"/>
    <w:rsid w:val="00C10681"/>
    <w:rsid w:val="00C10EC0"/>
    <w:rsid w:val="00C11071"/>
    <w:rsid w:val="00C11580"/>
    <w:rsid w:val="00C11AF0"/>
    <w:rsid w:val="00C1205B"/>
    <w:rsid w:val="00C122A9"/>
    <w:rsid w:val="00C124E0"/>
    <w:rsid w:val="00C12715"/>
    <w:rsid w:val="00C128F3"/>
    <w:rsid w:val="00C12DBA"/>
    <w:rsid w:val="00C131BE"/>
    <w:rsid w:val="00C13235"/>
    <w:rsid w:val="00C136B1"/>
    <w:rsid w:val="00C1374C"/>
    <w:rsid w:val="00C1379C"/>
    <w:rsid w:val="00C139A3"/>
    <w:rsid w:val="00C13C5E"/>
    <w:rsid w:val="00C14254"/>
    <w:rsid w:val="00C14C4B"/>
    <w:rsid w:val="00C1500D"/>
    <w:rsid w:val="00C1570D"/>
    <w:rsid w:val="00C15807"/>
    <w:rsid w:val="00C15904"/>
    <w:rsid w:val="00C159E9"/>
    <w:rsid w:val="00C15CD9"/>
    <w:rsid w:val="00C16609"/>
    <w:rsid w:val="00C16D3B"/>
    <w:rsid w:val="00C1713C"/>
    <w:rsid w:val="00C171EA"/>
    <w:rsid w:val="00C1724B"/>
    <w:rsid w:val="00C1786B"/>
    <w:rsid w:val="00C1792A"/>
    <w:rsid w:val="00C17BC9"/>
    <w:rsid w:val="00C20621"/>
    <w:rsid w:val="00C2075C"/>
    <w:rsid w:val="00C20B45"/>
    <w:rsid w:val="00C210B8"/>
    <w:rsid w:val="00C218CD"/>
    <w:rsid w:val="00C2199C"/>
    <w:rsid w:val="00C21FC6"/>
    <w:rsid w:val="00C22099"/>
    <w:rsid w:val="00C22546"/>
    <w:rsid w:val="00C227C4"/>
    <w:rsid w:val="00C22A86"/>
    <w:rsid w:val="00C2332C"/>
    <w:rsid w:val="00C23820"/>
    <w:rsid w:val="00C23AFA"/>
    <w:rsid w:val="00C23DEB"/>
    <w:rsid w:val="00C244E8"/>
    <w:rsid w:val="00C24FB5"/>
    <w:rsid w:val="00C250CC"/>
    <w:rsid w:val="00C256F8"/>
    <w:rsid w:val="00C25B19"/>
    <w:rsid w:val="00C25E69"/>
    <w:rsid w:val="00C2616C"/>
    <w:rsid w:val="00C26802"/>
    <w:rsid w:val="00C26B98"/>
    <w:rsid w:val="00C26F6B"/>
    <w:rsid w:val="00C26FAB"/>
    <w:rsid w:val="00C27427"/>
    <w:rsid w:val="00C27594"/>
    <w:rsid w:val="00C2785C"/>
    <w:rsid w:val="00C278E1"/>
    <w:rsid w:val="00C306B9"/>
    <w:rsid w:val="00C306CD"/>
    <w:rsid w:val="00C30A19"/>
    <w:rsid w:val="00C30D0F"/>
    <w:rsid w:val="00C30E45"/>
    <w:rsid w:val="00C30EDE"/>
    <w:rsid w:val="00C31390"/>
    <w:rsid w:val="00C3142F"/>
    <w:rsid w:val="00C315BE"/>
    <w:rsid w:val="00C316C7"/>
    <w:rsid w:val="00C31BE9"/>
    <w:rsid w:val="00C31F70"/>
    <w:rsid w:val="00C320B6"/>
    <w:rsid w:val="00C321A0"/>
    <w:rsid w:val="00C329AF"/>
    <w:rsid w:val="00C32FF7"/>
    <w:rsid w:val="00C33015"/>
    <w:rsid w:val="00C3315C"/>
    <w:rsid w:val="00C336C6"/>
    <w:rsid w:val="00C33888"/>
    <w:rsid w:val="00C338B5"/>
    <w:rsid w:val="00C33F62"/>
    <w:rsid w:val="00C34486"/>
    <w:rsid w:val="00C34705"/>
    <w:rsid w:val="00C34852"/>
    <w:rsid w:val="00C34877"/>
    <w:rsid w:val="00C34B94"/>
    <w:rsid w:val="00C34C54"/>
    <w:rsid w:val="00C34C59"/>
    <w:rsid w:val="00C34CC8"/>
    <w:rsid w:val="00C352EA"/>
    <w:rsid w:val="00C352F9"/>
    <w:rsid w:val="00C35AEB"/>
    <w:rsid w:val="00C35CBE"/>
    <w:rsid w:val="00C35F61"/>
    <w:rsid w:val="00C361F8"/>
    <w:rsid w:val="00C363CB"/>
    <w:rsid w:val="00C36B1F"/>
    <w:rsid w:val="00C36F62"/>
    <w:rsid w:val="00C372E5"/>
    <w:rsid w:val="00C37672"/>
    <w:rsid w:val="00C3786D"/>
    <w:rsid w:val="00C37D05"/>
    <w:rsid w:val="00C37F16"/>
    <w:rsid w:val="00C37F69"/>
    <w:rsid w:val="00C40471"/>
    <w:rsid w:val="00C40843"/>
    <w:rsid w:val="00C408B5"/>
    <w:rsid w:val="00C409E8"/>
    <w:rsid w:val="00C40A04"/>
    <w:rsid w:val="00C40C70"/>
    <w:rsid w:val="00C40D52"/>
    <w:rsid w:val="00C4104D"/>
    <w:rsid w:val="00C41347"/>
    <w:rsid w:val="00C415B2"/>
    <w:rsid w:val="00C4194E"/>
    <w:rsid w:val="00C41AA7"/>
    <w:rsid w:val="00C41E1F"/>
    <w:rsid w:val="00C42128"/>
    <w:rsid w:val="00C42135"/>
    <w:rsid w:val="00C4267D"/>
    <w:rsid w:val="00C42798"/>
    <w:rsid w:val="00C428FD"/>
    <w:rsid w:val="00C429B6"/>
    <w:rsid w:val="00C42A11"/>
    <w:rsid w:val="00C42B74"/>
    <w:rsid w:val="00C42C95"/>
    <w:rsid w:val="00C43256"/>
    <w:rsid w:val="00C433CE"/>
    <w:rsid w:val="00C43811"/>
    <w:rsid w:val="00C44725"/>
    <w:rsid w:val="00C448AC"/>
    <w:rsid w:val="00C44C56"/>
    <w:rsid w:val="00C44F53"/>
    <w:rsid w:val="00C45A25"/>
    <w:rsid w:val="00C45A82"/>
    <w:rsid w:val="00C46381"/>
    <w:rsid w:val="00C46704"/>
    <w:rsid w:val="00C46B04"/>
    <w:rsid w:val="00C46E04"/>
    <w:rsid w:val="00C46F69"/>
    <w:rsid w:val="00C47330"/>
    <w:rsid w:val="00C47700"/>
    <w:rsid w:val="00C478DA"/>
    <w:rsid w:val="00C479F0"/>
    <w:rsid w:val="00C47BFF"/>
    <w:rsid w:val="00C47CF7"/>
    <w:rsid w:val="00C47EC2"/>
    <w:rsid w:val="00C500D1"/>
    <w:rsid w:val="00C501D5"/>
    <w:rsid w:val="00C50AA3"/>
    <w:rsid w:val="00C5171D"/>
    <w:rsid w:val="00C518B3"/>
    <w:rsid w:val="00C519F5"/>
    <w:rsid w:val="00C51E09"/>
    <w:rsid w:val="00C51FF8"/>
    <w:rsid w:val="00C5248E"/>
    <w:rsid w:val="00C524A1"/>
    <w:rsid w:val="00C5250B"/>
    <w:rsid w:val="00C52C75"/>
    <w:rsid w:val="00C52D76"/>
    <w:rsid w:val="00C5389D"/>
    <w:rsid w:val="00C53C89"/>
    <w:rsid w:val="00C53F06"/>
    <w:rsid w:val="00C53FD1"/>
    <w:rsid w:val="00C54669"/>
    <w:rsid w:val="00C54788"/>
    <w:rsid w:val="00C54A6B"/>
    <w:rsid w:val="00C55679"/>
    <w:rsid w:val="00C55907"/>
    <w:rsid w:val="00C55910"/>
    <w:rsid w:val="00C55941"/>
    <w:rsid w:val="00C562D3"/>
    <w:rsid w:val="00C562E6"/>
    <w:rsid w:val="00C563EA"/>
    <w:rsid w:val="00C56435"/>
    <w:rsid w:val="00C56B05"/>
    <w:rsid w:val="00C573CB"/>
    <w:rsid w:val="00C57635"/>
    <w:rsid w:val="00C5774F"/>
    <w:rsid w:val="00C579B6"/>
    <w:rsid w:val="00C57EC7"/>
    <w:rsid w:val="00C6090C"/>
    <w:rsid w:val="00C60A8F"/>
    <w:rsid w:val="00C60DC3"/>
    <w:rsid w:val="00C61061"/>
    <w:rsid w:val="00C618E3"/>
    <w:rsid w:val="00C61D3E"/>
    <w:rsid w:val="00C61EB6"/>
    <w:rsid w:val="00C62035"/>
    <w:rsid w:val="00C62248"/>
    <w:rsid w:val="00C6230D"/>
    <w:rsid w:val="00C62346"/>
    <w:rsid w:val="00C62CF5"/>
    <w:rsid w:val="00C62FA3"/>
    <w:rsid w:val="00C63054"/>
    <w:rsid w:val="00C6332E"/>
    <w:rsid w:val="00C63629"/>
    <w:rsid w:val="00C6372A"/>
    <w:rsid w:val="00C63961"/>
    <w:rsid w:val="00C63E50"/>
    <w:rsid w:val="00C63FFD"/>
    <w:rsid w:val="00C64524"/>
    <w:rsid w:val="00C6465E"/>
    <w:rsid w:val="00C65032"/>
    <w:rsid w:val="00C650A1"/>
    <w:rsid w:val="00C65322"/>
    <w:rsid w:val="00C656C9"/>
    <w:rsid w:val="00C65FD7"/>
    <w:rsid w:val="00C6601A"/>
    <w:rsid w:val="00C660B2"/>
    <w:rsid w:val="00C66267"/>
    <w:rsid w:val="00C66929"/>
    <w:rsid w:val="00C66A03"/>
    <w:rsid w:val="00C66DB2"/>
    <w:rsid w:val="00C66E6E"/>
    <w:rsid w:val="00C670F7"/>
    <w:rsid w:val="00C67236"/>
    <w:rsid w:val="00C676B7"/>
    <w:rsid w:val="00C67746"/>
    <w:rsid w:val="00C679C6"/>
    <w:rsid w:val="00C67EB8"/>
    <w:rsid w:val="00C67F26"/>
    <w:rsid w:val="00C70209"/>
    <w:rsid w:val="00C705B2"/>
    <w:rsid w:val="00C7076A"/>
    <w:rsid w:val="00C70B3E"/>
    <w:rsid w:val="00C70DE0"/>
    <w:rsid w:val="00C70F75"/>
    <w:rsid w:val="00C7130E"/>
    <w:rsid w:val="00C71958"/>
    <w:rsid w:val="00C71A07"/>
    <w:rsid w:val="00C72269"/>
    <w:rsid w:val="00C72706"/>
    <w:rsid w:val="00C72D6B"/>
    <w:rsid w:val="00C73037"/>
    <w:rsid w:val="00C7322F"/>
    <w:rsid w:val="00C734A6"/>
    <w:rsid w:val="00C73D5B"/>
    <w:rsid w:val="00C73FF8"/>
    <w:rsid w:val="00C740FA"/>
    <w:rsid w:val="00C74287"/>
    <w:rsid w:val="00C744FC"/>
    <w:rsid w:val="00C74773"/>
    <w:rsid w:val="00C748E0"/>
    <w:rsid w:val="00C7495D"/>
    <w:rsid w:val="00C74B3A"/>
    <w:rsid w:val="00C74D5A"/>
    <w:rsid w:val="00C74EF7"/>
    <w:rsid w:val="00C75292"/>
    <w:rsid w:val="00C75570"/>
    <w:rsid w:val="00C75657"/>
    <w:rsid w:val="00C758D0"/>
    <w:rsid w:val="00C758F4"/>
    <w:rsid w:val="00C7595E"/>
    <w:rsid w:val="00C75A31"/>
    <w:rsid w:val="00C75E3E"/>
    <w:rsid w:val="00C760B0"/>
    <w:rsid w:val="00C76401"/>
    <w:rsid w:val="00C76488"/>
    <w:rsid w:val="00C7680A"/>
    <w:rsid w:val="00C76A29"/>
    <w:rsid w:val="00C76B3F"/>
    <w:rsid w:val="00C76D27"/>
    <w:rsid w:val="00C770D4"/>
    <w:rsid w:val="00C77298"/>
    <w:rsid w:val="00C77394"/>
    <w:rsid w:val="00C774A7"/>
    <w:rsid w:val="00C7752D"/>
    <w:rsid w:val="00C77A37"/>
    <w:rsid w:val="00C77B73"/>
    <w:rsid w:val="00C77BDF"/>
    <w:rsid w:val="00C77F63"/>
    <w:rsid w:val="00C80549"/>
    <w:rsid w:val="00C8080D"/>
    <w:rsid w:val="00C8081F"/>
    <w:rsid w:val="00C808DE"/>
    <w:rsid w:val="00C81552"/>
    <w:rsid w:val="00C81BDD"/>
    <w:rsid w:val="00C82BC9"/>
    <w:rsid w:val="00C83028"/>
    <w:rsid w:val="00C8398F"/>
    <w:rsid w:val="00C83C31"/>
    <w:rsid w:val="00C840DF"/>
    <w:rsid w:val="00C841C6"/>
    <w:rsid w:val="00C84468"/>
    <w:rsid w:val="00C84645"/>
    <w:rsid w:val="00C8473D"/>
    <w:rsid w:val="00C84EF2"/>
    <w:rsid w:val="00C85136"/>
    <w:rsid w:val="00C858CA"/>
    <w:rsid w:val="00C85A7B"/>
    <w:rsid w:val="00C85B2C"/>
    <w:rsid w:val="00C864A3"/>
    <w:rsid w:val="00C8671F"/>
    <w:rsid w:val="00C867DB"/>
    <w:rsid w:val="00C86FDA"/>
    <w:rsid w:val="00C87160"/>
    <w:rsid w:val="00C874D5"/>
    <w:rsid w:val="00C879B7"/>
    <w:rsid w:val="00C87FAA"/>
    <w:rsid w:val="00C90384"/>
    <w:rsid w:val="00C90464"/>
    <w:rsid w:val="00C904AD"/>
    <w:rsid w:val="00C90FFD"/>
    <w:rsid w:val="00C9146E"/>
    <w:rsid w:val="00C91524"/>
    <w:rsid w:val="00C91654"/>
    <w:rsid w:val="00C916D8"/>
    <w:rsid w:val="00C91730"/>
    <w:rsid w:val="00C91DFE"/>
    <w:rsid w:val="00C92097"/>
    <w:rsid w:val="00C92149"/>
    <w:rsid w:val="00C92356"/>
    <w:rsid w:val="00C92471"/>
    <w:rsid w:val="00C925C8"/>
    <w:rsid w:val="00C925FA"/>
    <w:rsid w:val="00C92917"/>
    <w:rsid w:val="00C92C5B"/>
    <w:rsid w:val="00C94173"/>
    <w:rsid w:val="00C941EA"/>
    <w:rsid w:val="00C94495"/>
    <w:rsid w:val="00C9460F"/>
    <w:rsid w:val="00C947A1"/>
    <w:rsid w:val="00C94860"/>
    <w:rsid w:val="00C949DF"/>
    <w:rsid w:val="00C94A78"/>
    <w:rsid w:val="00C94F58"/>
    <w:rsid w:val="00C94FBA"/>
    <w:rsid w:val="00C95122"/>
    <w:rsid w:val="00C95330"/>
    <w:rsid w:val="00C95421"/>
    <w:rsid w:val="00C954D0"/>
    <w:rsid w:val="00C9571E"/>
    <w:rsid w:val="00C95974"/>
    <w:rsid w:val="00C95D58"/>
    <w:rsid w:val="00C95FFA"/>
    <w:rsid w:val="00C96427"/>
    <w:rsid w:val="00C9650A"/>
    <w:rsid w:val="00C96536"/>
    <w:rsid w:val="00C967CF"/>
    <w:rsid w:val="00C9697D"/>
    <w:rsid w:val="00C969D0"/>
    <w:rsid w:val="00C96BC6"/>
    <w:rsid w:val="00C971F3"/>
    <w:rsid w:val="00C972B7"/>
    <w:rsid w:val="00C9789E"/>
    <w:rsid w:val="00C97B9F"/>
    <w:rsid w:val="00CA0783"/>
    <w:rsid w:val="00CA0B4B"/>
    <w:rsid w:val="00CA0BD4"/>
    <w:rsid w:val="00CA0C25"/>
    <w:rsid w:val="00CA0D42"/>
    <w:rsid w:val="00CA1906"/>
    <w:rsid w:val="00CA1BC3"/>
    <w:rsid w:val="00CA254B"/>
    <w:rsid w:val="00CA260E"/>
    <w:rsid w:val="00CA2ED6"/>
    <w:rsid w:val="00CA33E2"/>
    <w:rsid w:val="00CA388C"/>
    <w:rsid w:val="00CA4E55"/>
    <w:rsid w:val="00CA5192"/>
    <w:rsid w:val="00CA519E"/>
    <w:rsid w:val="00CA5A23"/>
    <w:rsid w:val="00CA5EC0"/>
    <w:rsid w:val="00CA5FB4"/>
    <w:rsid w:val="00CA5FC9"/>
    <w:rsid w:val="00CA5FFA"/>
    <w:rsid w:val="00CA613F"/>
    <w:rsid w:val="00CA64E8"/>
    <w:rsid w:val="00CA64EC"/>
    <w:rsid w:val="00CA66BF"/>
    <w:rsid w:val="00CA6791"/>
    <w:rsid w:val="00CA6850"/>
    <w:rsid w:val="00CA68B3"/>
    <w:rsid w:val="00CA6B8A"/>
    <w:rsid w:val="00CA719B"/>
    <w:rsid w:val="00CA759B"/>
    <w:rsid w:val="00CA778C"/>
    <w:rsid w:val="00CA78C9"/>
    <w:rsid w:val="00CB03E0"/>
    <w:rsid w:val="00CB0C00"/>
    <w:rsid w:val="00CB0DA3"/>
    <w:rsid w:val="00CB0DDB"/>
    <w:rsid w:val="00CB0EC6"/>
    <w:rsid w:val="00CB13E4"/>
    <w:rsid w:val="00CB14D0"/>
    <w:rsid w:val="00CB1805"/>
    <w:rsid w:val="00CB188C"/>
    <w:rsid w:val="00CB1E12"/>
    <w:rsid w:val="00CB1F62"/>
    <w:rsid w:val="00CB2393"/>
    <w:rsid w:val="00CB2510"/>
    <w:rsid w:val="00CB293F"/>
    <w:rsid w:val="00CB2EFC"/>
    <w:rsid w:val="00CB2F28"/>
    <w:rsid w:val="00CB3C82"/>
    <w:rsid w:val="00CB3F52"/>
    <w:rsid w:val="00CB4080"/>
    <w:rsid w:val="00CB408B"/>
    <w:rsid w:val="00CB40DD"/>
    <w:rsid w:val="00CB410E"/>
    <w:rsid w:val="00CB41F0"/>
    <w:rsid w:val="00CB42E5"/>
    <w:rsid w:val="00CB46E8"/>
    <w:rsid w:val="00CB49F8"/>
    <w:rsid w:val="00CB4B13"/>
    <w:rsid w:val="00CB4C16"/>
    <w:rsid w:val="00CB4E3A"/>
    <w:rsid w:val="00CB5172"/>
    <w:rsid w:val="00CB53B5"/>
    <w:rsid w:val="00CB53E4"/>
    <w:rsid w:val="00CB5576"/>
    <w:rsid w:val="00CB57CE"/>
    <w:rsid w:val="00CB5A4C"/>
    <w:rsid w:val="00CB5A83"/>
    <w:rsid w:val="00CB5E26"/>
    <w:rsid w:val="00CB5E98"/>
    <w:rsid w:val="00CB5F43"/>
    <w:rsid w:val="00CB6425"/>
    <w:rsid w:val="00CB647A"/>
    <w:rsid w:val="00CB6832"/>
    <w:rsid w:val="00CB6AD1"/>
    <w:rsid w:val="00CB6CE3"/>
    <w:rsid w:val="00CB6DCB"/>
    <w:rsid w:val="00CB6EC8"/>
    <w:rsid w:val="00CB749E"/>
    <w:rsid w:val="00CB74EA"/>
    <w:rsid w:val="00CB759C"/>
    <w:rsid w:val="00CB77FC"/>
    <w:rsid w:val="00CB797B"/>
    <w:rsid w:val="00CB7D40"/>
    <w:rsid w:val="00CB7E45"/>
    <w:rsid w:val="00CC0421"/>
    <w:rsid w:val="00CC050D"/>
    <w:rsid w:val="00CC0B3C"/>
    <w:rsid w:val="00CC10C6"/>
    <w:rsid w:val="00CC14AA"/>
    <w:rsid w:val="00CC1F77"/>
    <w:rsid w:val="00CC266A"/>
    <w:rsid w:val="00CC2EB7"/>
    <w:rsid w:val="00CC33CE"/>
    <w:rsid w:val="00CC3872"/>
    <w:rsid w:val="00CC40FA"/>
    <w:rsid w:val="00CC47DC"/>
    <w:rsid w:val="00CC597E"/>
    <w:rsid w:val="00CC5C40"/>
    <w:rsid w:val="00CC5E47"/>
    <w:rsid w:val="00CC5F06"/>
    <w:rsid w:val="00CC5FCD"/>
    <w:rsid w:val="00CC6170"/>
    <w:rsid w:val="00CC61D1"/>
    <w:rsid w:val="00CC6411"/>
    <w:rsid w:val="00CC6A76"/>
    <w:rsid w:val="00CC6DD9"/>
    <w:rsid w:val="00CC6F36"/>
    <w:rsid w:val="00CC6FBC"/>
    <w:rsid w:val="00CC703F"/>
    <w:rsid w:val="00CC76C8"/>
    <w:rsid w:val="00CC7739"/>
    <w:rsid w:val="00CC77EA"/>
    <w:rsid w:val="00CC7D11"/>
    <w:rsid w:val="00CC7ED5"/>
    <w:rsid w:val="00CD029D"/>
    <w:rsid w:val="00CD0E50"/>
    <w:rsid w:val="00CD11A3"/>
    <w:rsid w:val="00CD1511"/>
    <w:rsid w:val="00CD1629"/>
    <w:rsid w:val="00CD19BD"/>
    <w:rsid w:val="00CD1A05"/>
    <w:rsid w:val="00CD1B6C"/>
    <w:rsid w:val="00CD1BE0"/>
    <w:rsid w:val="00CD1D0F"/>
    <w:rsid w:val="00CD1F14"/>
    <w:rsid w:val="00CD2BAD"/>
    <w:rsid w:val="00CD31CF"/>
    <w:rsid w:val="00CD33D2"/>
    <w:rsid w:val="00CD3499"/>
    <w:rsid w:val="00CD377D"/>
    <w:rsid w:val="00CD3B8E"/>
    <w:rsid w:val="00CD3C66"/>
    <w:rsid w:val="00CD3CF6"/>
    <w:rsid w:val="00CD3FC8"/>
    <w:rsid w:val="00CD4A20"/>
    <w:rsid w:val="00CD4EF6"/>
    <w:rsid w:val="00CD5226"/>
    <w:rsid w:val="00CD52E8"/>
    <w:rsid w:val="00CD534D"/>
    <w:rsid w:val="00CD5359"/>
    <w:rsid w:val="00CD53DE"/>
    <w:rsid w:val="00CD54B2"/>
    <w:rsid w:val="00CD56E3"/>
    <w:rsid w:val="00CD5805"/>
    <w:rsid w:val="00CD597F"/>
    <w:rsid w:val="00CD5C30"/>
    <w:rsid w:val="00CD5D0B"/>
    <w:rsid w:val="00CD5EB2"/>
    <w:rsid w:val="00CD5F3A"/>
    <w:rsid w:val="00CD62B6"/>
    <w:rsid w:val="00CD6372"/>
    <w:rsid w:val="00CD659A"/>
    <w:rsid w:val="00CD6658"/>
    <w:rsid w:val="00CD67D8"/>
    <w:rsid w:val="00CD69EC"/>
    <w:rsid w:val="00CD6AC9"/>
    <w:rsid w:val="00CD6CC3"/>
    <w:rsid w:val="00CD73E8"/>
    <w:rsid w:val="00CD7ECB"/>
    <w:rsid w:val="00CE02D2"/>
    <w:rsid w:val="00CE0451"/>
    <w:rsid w:val="00CE066A"/>
    <w:rsid w:val="00CE091A"/>
    <w:rsid w:val="00CE0A23"/>
    <w:rsid w:val="00CE0D01"/>
    <w:rsid w:val="00CE117B"/>
    <w:rsid w:val="00CE1324"/>
    <w:rsid w:val="00CE15F1"/>
    <w:rsid w:val="00CE16C4"/>
    <w:rsid w:val="00CE2120"/>
    <w:rsid w:val="00CE2152"/>
    <w:rsid w:val="00CE2159"/>
    <w:rsid w:val="00CE31F0"/>
    <w:rsid w:val="00CE3397"/>
    <w:rsid w:val="00CE34ED"/>
    <w:rsid w:val="00CE356B"/>
    <w:rsid w:val="00CE3735"/>
    <w:rsid w:val="00CE3769"/>
    <w:rsid w:val="00CE3937"/>
    <w:rsid w:val="00CE3E3D"/>
    <w:rsid w:val="00CE3E76"/>
    <w:rsid w:val="00CE3FB0"/>
    <w:rsid w:val="00CE40DE"/>
    <w:rsid w:val="00CE4EAE"/>
    <w:rsid w:val="00CE5342"/>
    <w:rsid w:val="00CE5492"/>
    <w:rsid w:val="00CE5D02"/>
    <w:rsid w:val="00CE5DCE"/>
    <w:rsid w:val="00CE60F1"/>
    <w:rsid w:val="00CE6AB9"/>
    <w:rsid w:val="00CE6B96"/>
    <w:rsid w:val="00CE6DE3"/>
    <w:rsid w:val="00CE7C15"/>
    <w:rsid w:val="00CE7E43"/>
    <w:rsid w:val="00CF0100"/>
    <w:rsid w:val="00CF0568"/>
    <w:rsid w:val="00CF0587"/>
    <w:rsid w:val="00CF0679"/>
    <w:rsid w:val="00CF096A"/>
    <w:rsid w:val="00CF0D6C"/>
    <w:rsid w:val="00CF14E6"/>
    <w:rsid w:val="00CF16E4"/>
    <w:rsid w:val="00CF19D4"/>
    <w:rsid w:val="00CF1BCE"/>
    <w:rsid w:val="00CF1CD4"/>
    <w:rsid w:val="00CF268A"/>
    <w:rsid w:val="00CF2777"/>
    <w:rsid w:val="00CF28B3"/>
    <w:rsid w:val="00CF2CC7"/>
    <w:rsid w:val="00CF313E"/>
    <w:rsid w:val="00CF38EC"/>
    <w:rsid w:val="00CF3D6F"/>
    <w:rsid w:val="00CF3DB5"/>
    <w:rsid w:val="00CF421C"/>
    <w:rsid w:val="00CF4608"/>
    <w:rsid w:val="00CF489F"/>
    <w:rsid w:val="00CF4DE5"/>
    <w:rsid w:val="00CF4EE6"/>
    <w:rsid w:val="00CF4FA5"/>
    <w:rsid w:val="00CF53E3"/>
    <w:rsid w:val="00CF5566"/>
    <w:rsid w:val="00CF5D8B"/>
    <w:rsid w:val="00CF5FDC"/>
    <w:rsid w:val="00CF6489"/>
    <w:rsid w:val="00CF650E"/>
    <w:rsid w:val="00CF6578"/>
    <w:rsid w:val="00CF65F6"/>
    <w:rsid w:val="00CF6DD1"/>
    <w:rsid w:val="00CF6F2E"/>
    <w:rsid w:val="00CF70FA"/>
    <w:rsid w:val="00CF7165"/>
    <w:rsid w:val="00CF724D"/>
    <w:rsid w:val="00CF736A"/>
    <w:rsid w:val="00CF773B"/>
    <w:rsid w:val="00CF7B8E"/>
    <w:rsid w:val="00CF7FF3"/>
    <w:rsid w:val="00D000DF"/>
    <w:rsid w:val="00D00184"/>
    <w:rsid w:val="00D002F2"/>
    <w:rsid w:val="00D005B3"/>
    <w:rsid w:val="00D006C4"/>
    <w:rsid w:val="00D01212"/>
    <w:rsid w:val="00D0184A"/>
    <w:rsid w:val="00D01A80"/>
    <w:rsid w:val="00D01D91"/>
    <w:rsid w:val="00D02361"/>
    <w:rsid w:val="00D02461"/>
    <w:rsid w:val="00D02844"/>
    <w:rsid w:val="00D02C92"/>
    <w:rsid w:val="00D02CC3"/>
    <w:rsid w:val="00D02D91"/>
    <w:rsid w:val="00D0349F"/>
    <w:rsid w:val="00D03875"/>
    <w:rsid w:val="00D039B8"/>
    <w:rsid w:val="00D03A0C"/>
    <w:rsid w:val="00D03A9D"/>
    <w:rsid w:val="00D04000"/>
    <w:rsid w:val="00D0448B"/>
    <w:rsid w:val="00D0483F"/>
    <w:rsid w:val="00D048DB"/>
    <w:rsid w:val="00D04F11"/>
    <w:rsid w:val="00D052F3"/>
    <w:rsid w:val="00D05467"/>
    <w:rsid w:val="00D05B32"/>
    <w:rsid w:val="00D063FC"/>
    <w:rsid w:val="00D06531"/>
    <w:rsid w:val="00D0657A"/>
    <w:rsid w:val="00D079AB"/>
    <w:rsid w:val="00D07ED6"/>
    <w:rsid w:val="00D10068"/>
    <w:rsid w:val="00D10183"/>
    <w:rsid w:val="00D102C2"/>
    <w:rsid w:val="00D10A19"/>
    <w:rsid w:val="00D10B4E"/>
    <w:rsid w:val="00D10C00"/>
    <w:rsid w:val="00D10D08"/>
    <w:rsid w:val="00D10E73"/>
    <w:rsid w:val="00D113B8"/>
    <w:rsid w:val="00D11570"/>
    <w:rsid w:val="00D11617"/>
    <w:rsid w:val="00D11787"/>
    <w:rsid w:val="00D11A91"/>
    <w:rsid w:val="00D11D70"/>
    <w:rsid w:val="00D11DD8"/>
    <w:rsid w:val="00D12A79"/>
    <w:rsid w:val="00D12DF2"/>
    <w:rsid w:val="00D13242"/>
    <w:rsid w:val="00D132B8"/>
    <w:rsid w:val="00D13328"/>
    <w:rsid w:val="00D13691"/>
    <w:rsid w:val="00D13761"/>
    <w:rsid w:val="00D137A7"/>
    <w:rsid w:val="00D13AA9"/>
    <w:rsid w:val="00D13D02"/>
    <w:rsid w:val="00D13F1F"/>
    <w:rsid w:val="00D1449E"/>
    <w:rsid w:val="00D14820"/>
    <w:rsid w:val="00D148E4"/>
    <w:rsid w:val="00D14AAB"/>
    <w:rsid w:val="00D14E63"/>
    <w:rsid w:val="00D15063"/>
    <w:rsid w:val="00D150B5"/>
    <w:rsid w:val="00D15173"/>
    <w:rsid w:val="00D154CA"/>
    <w:rsid w:val="00D15610"/>
    <w:rsid w:val="00D1578D"/>
    <w:rsid w:val="00D15D6E"/>
    <w:rsid w:val="00D15E77"/>
    <w:rsid w:val="00D162FD"/>
    <w:rsid w:val="00D165FD"/>
    <w:rsid w:val="00D16CBB"/>
    <w:rsid w:val="00D173CF"/>
    <w:rsid w:val="00D17430"/>
    <w:rsid w:val="00D17544"/>
    <w:rsid w:val="00D1763F"/>
    <w:rsid w:val="00D17C34"/>
    <w:rsid w:val="00D200B0"/>
    <w:rsid w:val="00D20350"/>
    <w:rsid w:val="00D20731"/>
    <w:rsid w:val="00D20824"/>
    <w:rsid w:val="00D20AB1"/>
    <w:rsid w:val="00D20AC3"/>
    <w:rsid w:val="00D20EF2"/>
    <w:rsid w:val="00D2174F"/>
    <w:rsid w:val="00D228A8"/>
    <w:rsid w:val="00D2292B"/>
    <w:rsid w:val="00D22968"/>
    <w:rsid w:val="00D22B9A"/>
    <w:rsid w:val="00D22E00"/>
    <w:rsid w:val="00D22ED7"/>
    <w:rsid w:val="00D23408"/>
    <w:rsid w:val="00D2355A"/>
    <w:rsid w:val="00D23ABB"/>
    <w:rsid w:val="00D243A7"/>
    <w:rsid w:val="00D2446D"/>
    <w:rsid w:val="00D24740"/>
    <w:rsid w:val="00D248E0"/>
    <w:rsid w:val="00D24A5B"/>
    <w:rsid w:val="00D24F7A"/>
    <w:rsid w:val="00D25074"/>
    <w:rsid w:val="00D25C1A"/>
    <w:rsid w:val="00D2600C"/>
    <w:rsid w:val="00D26089"/>
    <w:rsid w:val="00D260A7"/>
    <w:rsid w:val="00D26153"/>
    <w:rsid w:val="00D2618C"/>
    <w:rsid w:val="00D261F2"/>
    <w:rsid w:val="00D2631C"/>
    <w:rsid w:val="00D264BC"/>
    <w:rsid w:val="00D264CF"/>
    <w:rsid w:val="00D26540"/>
    <w:rsid w:val="00D26EE0"/>
    <w:rsid w:val="00D26F53"/>
    <w:rsid w:val="00D2740F"/>
    <w:rsid w:val="00D276FA"/>
    <w:rsid w:val="00D277BB"/>
    <w:rsid w:val="00D27B21"/>
    <w:rsid w:val="00D27F46"/>
    <w:rsid w:val="00D27F9D"/>
    <w:rsid w:val="00D3044C"/>
    <w:rsid w:val="00D3063F"/>
    <w:rsid w:val="00D311C2"/>
    <w:rsid w:val="00D3152E"/>
    <w:rsid w:val="00D3171C"/>
    <w:rsid w:val="00D31AB6"/>
    <w:rsid w:val="00D325E0"/>
    <w:rsid w:val="00D32731"/>
    <w:rsid w:val="00D3298E"/>
    <w:rsid w:val="00D329FB"/>
    <w:rsid w:val="00D32A42"/>
    <w:rsid w:val="00D32D57"/>
    <w:rsid w:val="00D3348A"/>
    <w:rsid w:val="00D33650"/>
    <w:rsid w:val="00D338BD"/>
    <w:rsid w:val="00D33986"/>
    <w:rsid w:val="00D33DFA"/>
    <w:rsid w:val="00D33E9B"/>
    <w:rsid w:val="00D3453F"/>
    <w:rsid w:val="00D345A2"/>
    <w:rsid w:val="00D347D6"/>
    <w:rsid w:val="00D34E2F"/>
    <w:rsid w:val="00D34EA6"/>
    <w:rsid w:val="00D356BA"/>
    <w:rsid w:val="00D35708"/>
    <w:rsid w:val="00D35D65"/>
    <w:rsid w:val="00D36118"/>
    <w:rsid w:val="00D3619A"/>
    <w:rsid w:val="00D36272"/>
    <w:rsid w:val="00D365B6"/>
    <w:rsid w:val="00D36B70"/>
    <w:rsid w:val="00D36EFD"/>
    <w:rsid w:val="00D37175"/>
    <w:rsid w:val="00D37317"/>
    <w:rsid w:val="00D37EDE"/>
    <w:rsid w:val="00D37EE2"/>
    <w:rsid w:val="00D40841"/>
    <w:rsid w:val="00D40CFB"/>
    <w:rsid w:val="00D4139E"/>
    <w:rsid w:val="00D4182F"/>
    <w:rsid w:val="00D41C80"/>
    <w:rsid w:val="00D41E84"/>
    <w:rsid w:val="00D42427"/>
    <w:rsid w:val="00D42CFC"/>
    <w:rsid w:val="00D42FF7"/>
    <w:rsid w:val="00D43368"/>
    <w:rsid w:val="00D43403"/>
    <w:rsid w:val="00D43B39"/>
    <w:rsid w:val="00D43B6A"/>
    <w:rsid w:val="00D43E69"/>
    <w:rsid w:val="00D440DD"/>
    <w:rsid w:val="00D444BB"/>
    <w:rsid w:val="00D446CC"/>
    <w:rsid w:val="00D446DA"/>
    <w:rsid w:val="00D44965"/>
    <w:rsid w:val="00D44994"/>
    <w:rsid w:val="00D44C7C"/>
    <w:rsid w:val="00D44D7D"/>
    <w:rsid w:val="00D45049"/>
    <w:rsid w:val="00D4544E"/>
    <w:rsid w:val="00D45BF4"/>
    <w:rsid w:val="00D46549"/>
    <w:rsid w:val="00D46999"/>
    <w:rsid w:val="00D46B28"/>
    <w:rsid w:val="00D46DDC"/>
    <w:rsid w:val="00D470D7"/>
    <w:rsid w:val="00D4759A"/>
    <w:rsid w:val="00D475E9"/>
    <w:rsid w:val="00D4773B"/>
    <w:rsid w:val="00D477CE"/>
    <w:rsid w:val="00D47D5B"/>
    <w:rsid w:val="00D502A0"/>
    <w:rsid w:val="00D5047F"/>
    <w:rsid w:val="00D50867"/>
    <w:rsid w:val="00D5089C"/>
    <w:rsid w:val="00D50CC3"/>
    <w:rsid w:val="00D513C1"/>
    <w:rsid w:val="00D515A2"/>
    <w:rsid w:val="00D51B65"/>
    <w:rsid w:val="00D521A7"/>
    <w:rsid w:val="00D5294C"/>
    <w:rsid w:val="00D52B28"/>
    <w:rsid w:val="00D52C09"/>
    <w:rsid w:val="00D52D67"/>
    <w:rsid w:val="00D53334"/>
    <w:rsid w:val="00D533CB"/>
    <w:rsid w:val="00D53493"/>
    <w:rsid w:val="00D537B7"/>
    <w:rsid w:val="00D53B3F"/>
    <w:rsid w:val="00D53F2D"/>
    <w:rsid w:val="00D542A5"/>
    <w:rsid w:val="00D543A7"/>
    <w:rsid w:val="00D5477D"/>
    <w:rsid w:val="00D54A82"/>
    <w:rsid w:val="00D5596A"/>
    <w:rsid w:val="00D55D46"/>
    <w:rsid w:val="00D55E23"/>
    <w:rsid w:val="00D560D5"/>
    <w:rsid w:val="00D5622D"/>
    <w:rsid w:val="00D569B6"/>
    <w:rsid w:val="00D56BBF"/>
    <w:rsid w:val="00D5741A"/>
    <w:rsid w:val="00D574E9"/>
    <w:rsid w:val="00D577F9"/>
    <w:rsid w:val="00D57967"/>
    <w:rsid w:val="00D57D44"/>
    <w:rsid w:val="00D6086F"/>
    <w:rsid w:val="00D60B26"/>
    <w:rsid w:val="00D60C15"/>
    <w:rsid w:val="00D60F89"/>
    <w:rsid w:val="00D60FF3"/>
    <w:rsid w:val="00D6110C"/>
    <w:rsid w:val="00D617A8"/>
    <w:rsid w:val="00D618D6"/>
    <w:rsid w:val="00D61918"/>
    <w:rsid w:val="00D61AE0"/>
    <w:rsid w:val="00D61B5D"/>
    <w:rsid w:val="00D61C69"/>
    <w:rsid w:val="00D61C90"/>
    <w:rsid w:val="00D62400"/>
    <w:rsid w:val="00D62823"/>
    <w:rsid w:val="00D629A5"/>
    <w:rsid w:val="00D629DF"/>
    <w:rsid w:val="00D62C20"/>
    <w:rsid w:val="00D6353D"/>
    <w:rsid w:val="00D63570"/>
    <w:rsid w:val="00D6365E"/>
    <w:rsid w:val="00D637EA"/>
    <w:rsid w:val="00D6381B"/>
    <w:rsid w:val="00D63F4D"/>
    <w:rsid w:val="00D64077"/>
    <w:rsid w:val="00D647BB"/>
    <w:rsid w:val="00D6480B"/>
    <w:rsid w:val="00D64ACF"/>
    <w:rsid w:val="00D64AEB"/>
    <w:rsid w:val="00D65044"/>
    <w:rsid w:val="00D65182"/>
    <w:rsid w:val="00D65546"/>
    <w:rsid w:val="00D6566C"/>
    <w:rsid w:val="00D656BF"/>
    <w:rsid w:val="00D66292"/>
    <w:rsid w:val="00D662A2"/>
    <w:rsid w:val="00D6644A"/>
    <w:rsid w:val="00D668C2"/>
    <w:rsid w:val="00D668CD"/>
    <w:rsid w:val="00D66B80"/>
    <w:rsid w:val="00D67170"/>
    <w:rsid w:val="00D679E2"/>
    <w:rsid w:val="00D67B84"/>
    <w:rsid w:val="00D70212"/>
    <w:rsid w:val="00D705E4"/>
    <w:rsid w:val="00D70FAF"/>
    <w:rsid w:val="00D71024"/>
    <w:rsid w:val="00D71040"/>
    <w:rsid w:val="00D713B5"/>
    <w:rsid w:val="00D71768"/>
    <w:rsid w:val="00D7202C"/>
    <w:rsid w:val="00D7251D"/>
    <w:rsid w:val="00D72A98"/>
    <w:rsid w:val="00D72E4A"/>
    <w:rsid w:val="00D72ED2"/>
    <w:rsid w:val="00D72F25"/>
    <w:rsid w:val="00D72FE5"/>
    <w:rsid w:val="00D737D3"/>
    <w:rsid w:val="00D7390C"/>
    <w:rsid w:val="00D73D67"/>
    <w:rsid w:val="00D73DC1"/>
    <w:rsid w:val="00D743A8"/>
    <w:rsid w:val="00D747F5"/>
    <w:rsid w:val="00D74AA2"/>
    <w:rsid w:val="00D74BF1"/>
    <w:rsid w:val="00D74E38"/>
    <w:rsid w:val="00D751C0"/>
    <w:rsid w:val="00D754B8"/>
    <w:rsid w:val="00D7558A"/>
    <w:rsid w:val="00D757F7"/>
    <w:rsid w:val="00D75FAA"/>
    <w:rsid w:val="00D76394"/>
    <w:rsid w:val="00D76BDB"/>
    <w:rsid w:val="00D76F38"/>
    <w:rsid w:val="00D77523"/>
    <w:rsid w:val="00D777A7"/>
    <w:rsid w:val="00D778F7"/>
    <w:rsid w:val="00D77A61"/>
    <w:rsid w:val="00D80138"/>
    <w:rsid w:val="00D80471"/>
    <w:rsid w:val="00D8098D"/>
    <w:rsid w:val="00D80E2A"/>
    <w:rsid w:val="00D80EAE"/>
    <w:rsid w:val="00D8102B"/>
    <w:rsid w:val="00D81146"/>
    <w:rsid w:val="00D8137E"/>
    <w:rsid w:val="00D813B8"/>
    <w:rsid w:val="00D81461"/>
    <w:rsid w:val="00D8157A"/>
    <w:rsid w:val="00D81774"/>
    <w:rsid w:val="00D81821"/>
    <w:rsid w:val="00D81D73"/>
    <w:rsid w:val="00D81F8C"/>
    <w:rsid w:val="00D82591"/>
    <w:rsid w:val="00D82597"/>
    <w:rsid w:val="00D82766"/>
    <w:rsid w:val="00D8281F"/>
    <w:rsid w:val="00D82B0B"/>
    <w:rsid w:val="00D83270"/>
    <w:rsid w:val="00D8329A"/>
    <w:rsid w:val="00D832AC"/>
    <w:rsid w:val="00D83A56"/>
    <w:rsid w:val="00D83C6F"/>
    <w:rsid w:val="00D83C8B"/>
    <w:rsid w:val="00D83DB0"/>
    <w:rsid w:val="00D83E19"/>
    <w:rsid w:val="00D84171"/>
    <w:rsid w:val="00D84698"/>
    <w:rsid w:val="00D84B71"/>
    <w:rsid w:val="00D85498"/>
    <w:rsid w:val="00D858C5"/>
    <w:rsid w:val="00D85B61"/>
    <w:rsid w:val="00D860E9"/>
    <w:rsid w:val="00D86285"/>
    <w:rsid w:val="00D8634F"/>
    <w:rsid w:val="00D86447"/>
    <w:rsid w:val="00D8662D"/>
    <w:rsid w:val="00D86BE0"/>
    <w:rsid w:val="00D86D47"/>
    <w:rsid w:val="00D8736E"/>
    <w:rsid w:val="00D87671"/>
    <w:rsid w:val="00D87695"/>
    <w:rsid w:val="00D877D1"/>
    <w:rsid w:val="00D8791A"/>
    <w:rsid w:val="00D87B03"/>
    <w:rsid w:val="00D87CC1"/>
    <w:rsid w:val="00D87CE3"/>
    <w:rsid w:val="00D900E0"/>
    <w:rsid w:val="00D906E3"/>
    <w:rsid w:val="00D90D72"/>
    <w:rsid w:val="00D90E33"/>
    <w:rsid w:val="00D910ED"/>
    <w:rsid w:val="00D913E4"/>
    <w:rsid w:val="00D915D2"/>
    <w:rsid w:val="00D9176C"/>
    <w:rsid w:val="00D91970"/>
    <w:rsid w:val="00D922F7"/>
    <w:rsid w:val="00D92303"/>
    <w:rsid w:val="00D92A98"/>
    <w:rsid w:val="00D92D2D"/>
    <w:rsid w:val="00D93291"/>
    <w:rsid w:val="00D9343E"/>
    <w:rsid w:val="00D9360B"/>
    <w:rsid w:val="00D93750"/>
    <w:rsid w:val="00D93832"/>
    <w:rsid w:val="00D93AA2"/>
    <w:rsid w:val="00D93DD6"/>
    <w:rsid w:val="00D93FFF"/>
    <w:rsid w:val="00D94260"/>
    <w:rsid w:val="00D942BB"/>
    <w:rsid w:val="00D94F85"/>
    <w:rsid w:val="00D95090"/>
    <w:rsid w:val="00D95218"/>
    <w:rsid w:val="00D963CB"/>
    <w:rsid w:val="00D96591"/>
    <w:rsid w:val="00D965CD"/>
    <w:rsid w:val="00D97DA1"/>
    <w:rsid w:val="00DA0078"/>
    <w:rsid w:val="00DA02E7"/>
    <w:rsid w:val="00DA133F"/>
    <w:rsid w:val="00DA1438"/>
    <w:rsid w:val="00DA173A"/>
    <w:rsid w:val="00DA1837"/>
    <w:rsid w:val="00DA1882"/>
    <w:rsid w:val="00DA1ADD"/>
    <w:rsid w:val="00DA1AEC"/>
    <w:rsid w:val="00DA1D52"/>
    <w:rsid w:val="00DA1F52"/>
    <w:rsid w:val="00DA2C68"/>
    <w:rsid w:val="00DA305F"/>
    <w:rsid w:val="00DA3372"/>
    <w:rsid w:val="00DA3446"/>
    <w:rsid w:val="00DA3F19"/>
    <w:rsid w:val="00DA4300"/>
    <w:rsid w:val="00DA4695"/>
    <w:rsid w:val="00DA4922"/>
    <w:rsid w:val="00DA4AB6"/>
    <w:rsid w:val="00DA4EBB"/>
    <w:rsid w:val="00DA5093"/>
    <w:rsid w:val="00DA514E"/>
    <w:rsid w:val="00DA54FD"/>
    <w:rsid w:val="00DA578D"/>
    <w:rsid w:val="00DA57B1"/>
    <w:rsid w:val="00DA5878"/>
    <w:rsid w:val="00DA5D9B"/>
    <w:rsid w:val="00DA5DDD"/>
    <w:rsid w:val="00DA5F9E"/>
    <w:rsid w:val="00DA6473"/>
    <w:rsid w:val="00DA672B"/>
    <w:rsid w:val="00DA698A"/>
    <w:rsid w:val="00DA6A00"/>
    <w:rsid w:val="00DA6DC7"/>
    <w:rsid w:val="00DA6E64"/>
    <w:rsid w:val="00DA7007"/>
    <w:rsid w:val="00DA75AA"/>
    <w:rsid w:val="00DA7A57"/>
    <w:rsid w:val="00DA7A8B"/>
    <w:rsid w:val="00DB02DF"/>
    <w:rsid w:val="00DB039D"/>
    <w:rsid w:val="00DB03B9"/>
    <w:rsid w:val="00DB08D5"/>
    <w:rsid w:val="00DB125D"/>
    <w:rsid w:val="00DB143D"/>
    <w:rsid w:val="00DB1493"/>
    <w:rsid w:val="00DB1C5B"/>
    <w:rsid w:val="00DB1D40"/>
    <w:rsid w:val="00DB1D52"/>
    <w:rsid w:val="00DB2391"/>
    <w:rsid w:val="00DB31DC"/>
    <w:rsid w:val="00DB3532"/>
    <w:rsid w:val="00DB38C6"/>
    <w:rsid w:val="00DB3A55"/>
    <w:rsid w:val="00DB4123"/>
    <w:rsid w:val="00DB4676"/>
    <w:rsid w:val="00DB478D"/>
    <w:rsid w:val="00DB49F6"/>
    <w:rsid w:val="00DB4A88"/>
    <w:rsid w:val="00DB5084"/>
    <w:rsid w:val="00DB50E5"/>
    <w:rsid w:val="00DB5454"/>
    <w:rsid w:val="00DB55B7"/>
    <w:rsid w:val="00DB5D2B"/>
    <w:rsid w:val="00DB5D96"/>
    <w:rsid w:val="00DB5EF5"/>
    <w:rsid w:val="00DB6167"/>
    <w:rsid w:val="00DB6545"/>
    <w:rsid w:val="00DB6674"/>
    <w:rsid w:val="00DB68D1"/>
    <w:rsid w:val="00DB706F"/>
    <w:rsid w:val="00DB7339"/>
    <w:rsid w:val="00DB7474"/>
    <w:rsid w:val="00DB7516"/>
    <w:rsid w:val="00DB793A"/>
    <w:rsid w:val="00DB7A51"/>
    <w:rsid w:val="00DB7C97"/>
    <w:rsid w:val="00DB7DB2"/>
    <w:rsid w:val="00DB7DCC"/>
    <w:rsid w:val="00DB7ECA"/>
    <w:rsid w:val="00DB7F3E"/>
    <w:rsid w:val="00DC03E2"/>
    <w:rsid w:val="00DC050B"/>
    <w:rsid w:val="00DC06F8"/>
    <w:rsid w:val="00DC07D4"/>
    <w:rsid w:val="00DC08DA"/>
    <w:rsid w:val="00DC0A15"/>
    <w:rsid w:val="00DC0A7A"/>
    <w:rsid w:val="00DC0C38"/>
    <w:rsid w:val="00DC0E27"/>
    <w:rsid w:val="00DC127D"/>
    <w:rsid w:val="00DC1315"/>
    <w:rsid w:val="00DC1CAF"/>
    <w:rsid w:val="00DC1CBF"/>
    <w:rsid w:val="00DC2347"/>
    <w:rsid w:val="00DC2437"/>
    <w:rsid w:val="00DC2495"/>
    <w:rsid w:val="00DC26FF"/>
    <w:rsid w:val="00DC2703"/>
    <w:rsid w:val="00DC273F"/>
    <w:rsid w:val="00DC2E17"/>
    <w:rsid w:val="00DC2F06"/>
    <w:rsid w:val="00DC3282"/>
    <w:rsid w:val="00DC36CD"/>
    <w:rsid w:val="00DC3A5E"/>
    <w:rsid w:val="00DC40AA"/>
    <w:rsid w:val="00DC41CD"/>
    <w:rsid w:val="00DC43AF"/>
    <w:rsid w:val="00DC4461"/>
    <w:rsid w:val="00DC4499"/>
    <w:rsid w:val="00DC449C"/>
    <w:rsid w:val="00DC496B"/>
    <w:rsid w:val="00DC4EAF"/>
    <w:rsid w:val="00DC4F9F"/>
    <w:rsid w:val="00DC536E"/>
    <w:rsid w:val="00DC56B5"/>
    <w:rsid w:val="00DC5B38"/>
    <w:rsid w:val="00DC5EEB"/>
    <w:rsid w:val="00DC62C2"/>
    <w:rsid w:val="00DC64B1"/>
    <w:rsid w:val="00DC6572"/>
    <w:rsid w:val="00DC674C"/>
    <w:rsid w:val="00DC6A7D"/>
    <w:rsid w:val="00DC6D13"/>
    <w:rsid w:val="00DC6D69"/>
    <w:rsid w:val="00DC6DF5"/>
    <w:rsid w:val="00DC71A1"/>
    <w:rsid w:val="00DC781F"/>
    <w:rsid w:val="00DC792E"/>
    <w:rsid w:val="00DC7A10"/>
    <w:rsid w:val="00DC7D0D"/>
    <w:rsid w:val="00DC7DA9"/>
    <w:rsid w:val="00DD076E"/>
    <w:rsid w:val="00DD0BBE"/>
    <w:rsid w:val="00DD0BD4"/>
    <w:rsid w:val="00DD0C4F"/>
    <w:rsid w:val="00DD0F87"/>
    <w:rsid w:val="00DD12E7"/>
    <w:rsid w:val="00DD153D"/>
    <w:rsid w:val="00DD163C"/>
    <w:rsid w:val="00DD1790"/>
    <w:rsid w:val="00DD18C1"/>
    <w:rsid w:val="00DD1C5D"/>
    <w:rsid w:val="00DD1DB7"/>
    <w:rsid w:val="00DD1E79"/>
    <w:rsid w:val="00DD29BF"/>
    <w:rsid w:val="00DD2A62"/>
    <w:rsid w:val="00DD32D6"/>
    <w:rsid w:val="00DD347A"/>
    <w:rsid w:val="00DD3690"/>
    <w:rsid w:val="00DD38C9"/>
    <w:rsid w:val="00DD3B4A"/>
    <w:rsid w:val="00DD3F86"/>
    <w:rsid w:val="00DD40C2"/>
    <w:rsid w:val="00DD4106"/>
    <w:rsid w:val="00DD423F"/>
    <w:rsid w:val="00DD426E"/>
    <w:rsid w:val="00DD42A9"/>
    <w:rsid w:val="00DD444B"/>
    <w:rsid w:val="00DD47F7"/>
    <w:rsid w:val="00DD5456"/>
    <w:rsid w:val="00DD5583"/>
    <w:rsid w:val="00DD58EA"/>
    <w:rsid w:val="00DD5AF1"/>
    <w:rsid w:val="00DD5B22"/>
    <w:rsid w:val="00DD5C19"/>
    <w:rsid w:val="00DD5E39"/>
    <w:rsid w:val="00DD602A"/>
    <w:rsid w:val="00DD62AC"/>
    <w:rsid w:val="00DD6646"/>
    <w:rsid w:val="00DD66C1"/>
    <w:rsid w:val="00DD6E77"/>
    <w:rsid w:val="00DD75CF"/>
    <w:rsid w:val="00DD75DE"/>
    <w:rsid w:val="00DE0010"/>
    <w:rsid w:val="00DE001C"/>
    <w:rsid w:val="00DE0242"/>
    <w:rsid w:val="00DE03D2"/>
    <w:rsid w:val="00DE084E"/>
    <w:rsid w:val="00DE09BC"/>
    <w:rsid w:val="00DE09F9"/>
    <w:rsid w:val="00DE0D4A"/>
    <w:rsid w:val="00DE0EA2"/>
    <w:rsid w:val="00DE1136"/>
    <w:rsid w:val="00DE11E5"/>
    <w:rsid w:val="00DE12DF"/>
    <w:rsid w:val="00DE1A75"/>
    <w:rsid w:val="00DE1D9E"/>
    <w:rsid w:val="00DE1EAA"/>
    <w:rsid w:val="00DE1F2F"/>
    <w:rsid w:val="00DE21AA"/>
    <w:rsid w:val="00DE22D8"/>
    <w:rsid w:val="00DE2508"/>
    <w:rsid w:val="00DE2AA1"/>
    <w:rsid w:val="00DE2B5C"/>
    <w:rsid w:val="00DE2BDB"/>
    <w:rsid w:val="00DE2FB4"/>
    <w:rsid w:val="00DE3029"/>
    <w:rsid w:val="00DE3656"/>
    <w:rsid w:val="00DE3BE2"/>
    <w:rsid w:val="00DE3D4F"/>
    <w:rsid w:val="00DE401E"/>
    <w:rsid w:val="00DE4061"/>
    <w:rsid w:val="00DE42CF"/>
    <w:rsid w:val="00DE465A"/>
    <w:rsid w:val="00DE467E"/>
    <w:rsid w:val="00DE473E"/>
    <w:rsid w:val="00DE4833"/>
    <w:rsid w:val="00DE4A86"/>
    <w:rsid w:val="00DE4BFC"/>
    <w:rsid w:val="00DE4DE1"/>
    <w:rsid w:val="00DE4FB7"/>
    <w:rsid w:val="00DE549D"/>
    <w:rsid w:val="00DE5876"/>
    <w:rsid w:val="00DE59AB"/>
    <w:rsid w:val="00DE6395"/>
    <w:rsid w:val="00DE7375"/>
    <w:rsid w:val="00DF042A"/>
    <w:rsid w:val="00DF05A6"/>
    <w:rsid w:val="00DF07DE"/>
    <w:rsid w:val="00DF0B84"/>
    <w:rsid w:val="00DF0C07"/>
    <w:rsid w:val="00DF1381"/>
    <w:rsid w:val="00DF184A"/>
    <w:rsid w:val="00DF1A6C"/>
    <w:rsid w:val="00DF1AE4"/>
    <w:rsid w:val="00DF1C48"/>
    <w:rsid w:val="00DF20F7"/>
    <w:rsid w:val="00DF2352"/>
    <w:rsid w:val="00DF2567"/>
    <w:rsid w:val="00DF2A81"/>
    <w:rsid w:val="00DF3600"/>
    <w:rsid w:val="00DF3DB2"/>
    <w:rsid w:val="00DF4271"/>
    <w:rsid w:val="00DF43D8"/>
    <w:rsid w:val="00DF4916"/>
    <w:rsid w:val="00DF4A00"/>
    <w:rsid w:val="00DF4A17"/>
    <w:rsid w:val="00DF4CD0"/>
    <w:rsid w:val="00DF4CEF"/>
    <w:rsid w:val="00DF52B7"/>
    <w:rsid w:val="00DF5515"/>
    <w:rsid w:val="00DF5585"/>
    <w:rsid w:val="00DF55E0"/>
    <w:rsid w:val="00DF56EF"/>
    <w:rsid w:val="00DF5A84"/>
    <w:rsid w:val="00DF5BD0"/>
    <w:rsid w:val="00DF64C4"/>
    <w:rsid w:val="00DF65A3"/>
    <w:rsid w:val="00DF672B"/>
    <w:rsid w:val="00DF676E"/>
    <w:rsid w:val="00DF6780"/>
    <w:rsid w:val="00DF6A1D"/>
    <w:rsid w:val="00DF6A32"/>
    <w:rsid w:val="00DF6AF3"/>
    <w:rsid w:val="00DF6F02"/>
    <w:rsid w:val="00DF704A"/>
    <w:rsid w:val="00DF704C"/>
    <w:rsid w:val="00DF708F"/>
    <w:rsid w:val="00DF7206"/>
    <w:rsid w:val="00DF7D57"/>
    <w:rsid w:val="00E004E8"/>
    <w:rsid w:val="00E00865"/>
    <w:rsid w:val="00E008E8"/>
    <w:rsid w:val="00E00BAB"/>
    <w:rsid w:val="00E00C97"/>
    <w:rsid w:val="00E00F87"/>
    <w:rsid w:val="00E013BC"/>
    <w:rsid w:val="00E01644"/>
    <w:rsid w:val="00E016F9"/>
    <w:rsid w:val="00E01827"/>
    <w:rsid w:val="00E01DFB"/>
    <w:rsid w:val="00E01E17"/>
    <w:rsid w:val="00E0206A"/>
    <w:rsid w:val="00E0241B"/>
    <w:rsid w:val="00E026D9"/>
    <w:rsid w:val="00E02724"/>
    <w:rsid w:val="00E02BC9"/>
    <w:rsid w:val="00E03EF5"/>
    <w:rsid w:val="00E03F40"/>
    <w:rsid w:val="00E03FB9"/>
    <w:rsid w:val="00E041EF"/>
    <w:rsid w:val="00E04587"/>
    <w:rsid w:val="00E04A5C"/>
    <w:rsid w:val="00E04B57"/>
    <w:rsid w:val="00E055BD"/>
    <w:rsid w:val="00E059A7"/>
    <w:rsid w:val="00E05BD9"/>
    <w:rsid w:val="00E05D81"/>
    <w:rsid w:val="00E061BD"/>
    <w:rsid w:val="00E0697D"/>
    <w:rsid w:val="00E06BDB"/>
    <w:rsid w:val="00E06ED8"/>
    <w:rsid w:val="00E0746B"/>
    <w:rsid w:val="00E07527"/>
    <w:rsid w:val="00E07644"/>
    <w:rsid w:val="00E077E2"/>
    <w:rsid w:val="00E07E72"/>
    <w:rsid w:val="00E1001D"/>
    <w:rsid w:val="00E101A7"/>
    <w:rsid w:val="00E1036E"/>
    <w:rsid w:val="00E10496"/>
    <w:rsid w:val="00E10694"/>
    <w:rsid w:val="00E10790"/>
    <w:rsid w:val="00E1081E"/>
    <w:rsid w:val="00E10A8A"/>
    <w:rsid w:val="00E10FC7"/>
    <w:rsid w:val="00E11381"/>
    <w:rsid w:val="00E11864"/>
    <w:rsid w:val="00E11DE7"/>
    <w:rsid w:val="00E12388"/>
    <w:rsid w:val="00E12695"/>
    <w:rsid w:val="00E12B2D"/>
    <w:rsid w:val="00E12CCB"/>
    <w:rsid w:val="00E12E7B"/>
    <w:rsid w:val="00E12FCD"/>
    <w:rsid w:val="00E13284"/>
    <w:rsid w:val="00E13835"/>
    <w:rsid w:val="00E13A8E"/>
    <w:rsid w:val="00E140E7"/>
    <w:rsid w:val="00E140F7"/>
    <w:rsid w:val="00E14212"/>
    <w:rsid w:val="00E142A5"/>
    <w:rsid w:val="00E1446E"/>
    <w:rsid w:val="00E147EA"/>
    <w:rsid w:val="00E14E43"/>
    <w:rsid w:val="00E14F51"/>
    <w:rsid w:val="00E15034"/>
    <w:rsid w:val="00E1520E"/>
    <w:rsid w:val="00E1569F"/>
    <w:rsid w:val="00E1575E"/>
    <w:rsid w:val="00E15B8D"/>
    <w:rsid w:val="00E15C75"/>
    <w:rsid w:val="00E16E77"/>
    <w:rsid w:val="00E17314"/>
    <w:rsid w:val="00E179C0"/>
    <w:rsid w:val="00E179D4"/>
    <w:rsid w:val="00E17D43"/>
    <w:rsid w:val="00E20252"/>
    <w:rsid w:val="00E202E9"/>
    <w:rsid w:val="00E206B8"/>
    <w:rsid w:val="00E206CE"/>
    <w:rsid w:val="00E20740"/>
    <w:rsid w:val="00E20AD1"/>
    <w:rsid w:val="00E20EF7"/>
    <w:rsid w:val="00E2112F"/>
    <w:rsid w:val="00E21238"/>
    <w:rsid w:val="00E214D0"/>
    <w:rsid w:val="00E216AE"/>
    <w:rsid w:val="00E21DF4"/>
    <w:rsid w:val="00E22138"/>
    <w:rsid w:val="00E22768"/>
    <w:rsid w:val="00E2292D"/>
    <w:rsid w:val="00E230CE"/>
    <w:rsid w:val="00E231C9"/>
    <w:rsid w:val="00E2351D"/>
    <w:rsid w:val="00E23AE9"/>
    <w:rsid w:val="00E23DC1"/>
    <w:rsid w:val="00E24130"/>
    <w:rsid w:val="00E24312"/>
    <w:rsid w:val="00E244B6"/>
    <w:rsid w:val="00E2507F"/>
    <w:rsid w:val="00E25300"/>
    <w:rsid w:val="00E260BF"/>
    <w:rsid w:val="00E262BC"/>
    <w:rsid w:val="00E26586"/>
    <w:rsid w:val="00E26652"/>
    <w:rsid w:val="00E26F53"/>
    <w:rsid w:val="00E27017"/>
    <w:rsid w:val="00E27516"/>
    <w:rsid w:val="00E27694"/>
    <w:rsid w:val="00E276BD"/>
    <w:rsid w:val="00E27A40"/>
    <w:rsid w:val="00E27B9B"/>
    <w:rsid w:val="00E27D02"/>
    <w:rsid w:val="00E27EF7"/>
    <w:rsid w:val="00E300F9"/>
    <w:rsid w:val="00E30194"/>
    <w:rsid w:val="00E309B5"/>
    <w:rsid w:val="00E30B2E"/>
    <w:rsid w:val="00E30D7E"/>
    <w:rsid w:val="00E30E36"/>
    <w:rsid w:val="00E318EB"/>
    <w:rsid w:val="00E31C58"/>
    <w:rsid w:val="00E31EE7"/>
    <w:rsid w:val="00E32023"/>
    <w:rsid w:val="00E3226E"/>
    <w:rsid w:val="00E3238F"/>
    <w:rsid w:val="00E323BD"/>
    <w:rsid w:val="00E32566"/>
    <w:rsid w:val="00E32604"/>
    <w:rsid w:val="00E326F4"/>
    <w:rsid w:val="00E326F8"/>
    <w:rsid w:val="00E32C44"/>
    <w:rsid w:val="00E32C86"/>
    <w:rsid w:val="00E32E3F"/>
    <w:rsid w:val="00E33202"/>
    <w:rsid w:val="00E33443"/>
    <w:rsid w:val="00E33ACD"/>
    <w:rsid w:val="00E33AD7"/>
    <w:rsid w:val="00E33BF3"/>
    <w:rsid w:val="00E33C42"/>
    <w:rsid w:val="00E33ECC"/>
    <w:rsid w:val="00E346D0"/>
    <w:rsid w:val="00E34923"/>
    <w:rsid w:val="00E34BF7"/>
    <w:rsid w:val="00E34DA7"/>
    <w:rsid w:val="00E35029"/>
    <w:rsid w:val="00E353F0"/>
    <w:rsid w:val="00E3562D"/>
    <w:rsid w:val="00E359D5"/>
    <w:rsid w:val="00E35BF9"/>
    <w:rsid w:val="00E35F23"/>
    <w:rsid w:val="00E36A42"/>
    <w:rsid w:val="00E36A94"/>
    <w:rsid w:val="00E36FEA"/>
    <w:rsid w:val="00E372D2"/>
    <w:rsid w:val="00E372F0"/>
    <w:rsid w:val="00E373C6"/>
    <w:rsid w:val="00E37566"/>
    <w:rsid w:val="00E375DC"/>
    <w:rsid w:val="00E3767D"/>
    <w:rsid w:val="00E37C1F"/>
    <w:rsid w:val="00E37D2D"/>
    <w:rsid w:val="00E37FAF"/>
    <w:rsid w:val="00E40115"/>
    <w:rsid w:val="00E4039D"/>
    <w:rsid w:val="00E40501"/>
    <w:rsid w:val="00E405F7"/>
    <w:rsid w:val="00E40789"/>
    <w:rsid w:val="00E40A39"/>
    <w:rsid w:val="00E40BFD"/>
    <w:rsid w:val="00E4110F"/>
    <w:rsid w:val="00E41227"/>
    <w:rsid w:val="00E416BA"/>
    <w:rsid w:val="00E41798"/>
    <w:rsid w:val="00E41920"/>
    <w:rsid w:val="00E41EB9"/>
    <w:rsid w:val="00E4204F"/>
    <w:rsid w:val="00E42512"/>
    <w:rsid w:val="00E42B9D"/>
    <w:rsid w:val="00E42C34"/>
    <w:rsid w:val="00E42FD9"/>
    <w:rsid w:val="00E43729"/>
    <w:rsid w:val="00E43A19"/>
    <w:rsid w:val="00E43D1B"/>
    <w:rsid w:val="00E44742"/>
    <w:rsid w:val="00E4477B"/>
    <w:rsid w:val="00E448E5"/>
    <w:rsid w:val="00E44E41"/>
    <w:rsid w:val="00E453D6"/>
    <w:rsid w:val="00E4543F"/>
    <w:rsid w:val="00E45E91"/>
    <w:rsid w:val="00E45F9B"/>
    <w:rsid w:val="00E462BD"/>
    <w:rsid w:val="00E466D2"/>
    <w:rsid w:val="00E46792"/>
    <w:rsid w:val="00E47369"/>
    <w:rsid w:val="00E4760E"/>
    <w:rsid w:val="00E4762F"/>
    <w:rsid w:val="00E47840"/>
    <w:rsid w:val="00E47920"/>
    <w:rsid w:val="00E502B5"/>
    <w:rsid w:val="00E5076B"/>
    <w:rsid w:val="00E51419"/>
    <w:rsid w:val="00E51712"/>
    <w:rsid w:val="00E520E5"/>
    <w:rsid w:val="00E520F7"/>
    <w:rsid w:val="00E523E4"/>
    <w:rsid w:val="00E527D5"/>
    <w:rsid w:val="00E5285D"/>
    <w:rsid w:val="00E52AA2"/>
    <w:rsid w:val="00E52F4B"/>
    <w:rsid w:val="00E536AA"/>
    <w:rsid w:val="00E53956"/>
    <w:rsid w:val="00E539AC"/>
    <w:rsid w:val="00E53AE9"/>
    <w:rsid w:val="00E53E00"/>
    <w:rsid w:val="00E54736"/>
    <w:rsid w:val="00E54CAE"/>
    <w:rsid w:val="00E54F7F"/>
    <w:rsid w:val="00E54F8B"/>
    <w:rsid w:val="00E5511C"/>
    <w:rsid w:val="00E551F0"/>
    <w:rsid w:val="00E55296"/>
    <w:rsid w:val="00E558C0"/>
    <w:rsid w:val="00E560B4"/>
    <w:rsid w:val="00E56404"/>
    <w:rsid w:val="00E56459"/>
    <w:rsid w:val="00E564D9"/>
    <w:rsid w:val="00E565AE"/>
    <w:rsid w:val="00E56605"/>
    <w:rsid w:val="00E56E8C"/>
    <w:rsid w:val="00E56F29"/>
    <w:rsid w:val="00E572A8"/>
    <w:rsid w:val="00E57C90"/>
    <w:rsid w:val="00E57E8D"/>
    <w:rsid w:val="00E6000F"/>
    <w:rsid w:val="00E60031"/>
    <w:rsid w:val="00E60239"/>
    <w:rsid w:val="00E60503"/>
    <w:rsid w:val="00E60561"/>
    <w:rsid w:val="00E607C0"/>
    <w:rsid w:val="00E60978"/>
    <w:rsid w:val="00E609B8"/>
    <w:rsid w:val="00E60A64"/>
    <w:rsid w:val="00E60CA6"/>
    <w:rsid w:val="00E60E0F"/>
    <w:rsid w:val="00E60EC5"/>
    <w:rsid w:val="00E60FDE"/>
    <w:rsid w:val="00E613F8"/>
    <w:rsid w:val="00E613FE"/>
    <w:rsid w:val="00E61788"/>
    <w:rsid w:val="00E61BF5"/>
    <w:rsid w:val="00E61D13"/>
    <w:rsid w:val="00E62281"/>
    <w:rsid w:val="00E6235F"/>
    <w:rsid w:val="00E62ACA"/>
    <w:rsid w:val="00E62CA7"/>
    <w:rsid w:val="00E62F0E"/>
    <w:rsid w:val="00E631BF"/>
    <w:rsid w:val="00E637E9"/>
    <w:rsid w:val="00E63893"/>
    <w:rsid w:val="00E638FB"/>
    <w:rsid w:val="00E63BDB"/>
    <w:rsid w:val="00E64116"/>
    <w:rsid w:val="00E641F7"/>
    <w:rsid w:val="00E6481A"/>
    <w:rsid w:val="00E6485B"/>
    <w:rsid w:val="00E64EE1"/>
    <w:rsid w:val="00E65172"/>
    <w:rsid w:val="00E657A5"/>
    <w:rsid w:val="00E65A4D"/>
    <w:rsid w:val="00E65E12"/>
    <w:rsid w:val="00E661C7"/>
    <w:rsid w:val="00E661F4"/>
    <w:rsid w:val="00E66369"/>
    <w:rsid w:val="00E6675A"/>
    <w:rsid w:val="00E6682A"/>
    <w:rsid w:val="00E668A3"/>
    <w:rsid w:val="00E668F6"/>
    <w:rsid w:val="00E66FF4"/>
    <w:rsid w:val="00E67591"/>
    <w:rsid w:val="00E6798D"/>
    <w:rsid w:val="00E67C1D"/>
    <w:rsid w:val="00E7032A"/>
    <w:rsid w:val="00E70418"/>
    <w:rsid w:val="00E70421"/>
    <w:rsid w:val="00E70762"/>
    <w:rsid w:val="00E70940"/>
    <w:rsid w:val="00E713F5"/>
    <w:rsid w:val="00E7173E"/>
    <w:rsid w:val="00E717FF"/>
    <w:rsid w:val="00E7191D"/>
    <w:rsid w:val="00E71CDE"/>
    <w:rsid w:val="00E72363"/>
    <w:rsid w:val="00E7257F"/>
    <w:rsid w:val="00E72AB9"/>
    <w:rsid w:val="00E72E44"/>
    <w:rsid w:val="00E72EDE"/>
    <w:rsid w:val="00E72FB3"/>
    <w:rsid w:val="00E737AB"/>
    <w:rsid w:val="00E73ACB"/>
    <w:rsid w:val="00E73EBE"/>
    <w:rsid w:val="00E73F6E"/>
    <w:rsid w:val="00E742A0"/>
    <w:rsid w:val="00E749DE"/>
    <w:rsid w:val="00E74C17"/>
    <w:rsid w:val="00E75247"/>
    <w:rsid w:val="00E75991"/>
    <w:rsid w:val="00E759A9"/>
    <w:rsid w:val="00E75D70"/>
    <w:rsid w:val="00E75EC1"/>
    <w:rsid w:val="00E75F3B"/>
    <w:rsid w:val="00E764EA"/>
    <w:rsid w:val="00E76727"/>
    <w:rsid w:val="00E7766C"/>
    <w:rsid w:val="00E779C1"/>
    <w:rsid w:val="00E77A0F"/>
    <w:rsid w:val="00E77A8E"/>
    <w:rsid w:val="00E77D89"/>
    <w:rsid w:val="00E80111"/>
    <w:rsid w:val="00E80289"/>
    <w:rsid w:val="00E8043A"/>
    <w:rsid w:val="00E805CE"/>
    <w:rsid w:val="00E81155"/>
    <w:rsid w:val="00E81365"/>
    <w:rsid w:val="00E8156F"/>
    <w:rsid w:val="00E81DA7"/>
    <w:rsid w:val="00E81F6C"/>
    <w:rsid w:val="00E81FDD"/>
    <w:rsid w:val="00E820A5"/>
    <w:rsid w:val="00E8265B"/>
    <w:rsid w:val="00E826CD"/>
    <w:rsid w:val="00E82D20"/>
    <w:rsid w:val="00E82F49"/>
    <w:rsid w:val="00E83533"/>
    <w:rsid w:val="00E836ED"/>
    <w:rsid w:val="00E839FC"/>
    <w:rsid w:val="00E83A75"/>
    <w:rsid w:val="00E83C9C"/>
    <w:rsid w:val="00E83D49"/>
    <w:rsid w:val="00E83D9F"/>
    <w:rsid w:val="00E83EAB"/>
    <w:rsid w:val="00E84252"/>
    <w:rsid w:val="00E84A5D"/>
    <w:rsid w:val="00E84EB5"/>
    <w:rsid w:val="00E84F9E"/>
    <w:rsid w:val="00E8505B"/>
    <w:rsid w:val="00E854AE"/>
    <w:rsid w:val="00E85A91"/>
    <w:rsid w:val="00E85BE1"/>
    <w:rsid w:val="00E85C37"/>
    <w:rsid w:val="00E85F87"/>
    <w:rsid w:val="00E86614"/>
    <w:rsid w:val="00E86697"/>
    <w:rsid w:val="00E86828"/>
    <w:rsid w:val="00E86885"/>
    <w:rsid w:val="00E868F2"/>
    <w:rsid w:val="00E86DCB"/>
    <w:rsid w:val="00E86EC4"/>
    <w:rsid w:val="00E872D7"/>
    <w:rsid w:val="00E87700"/>
    <w:rsid w:val="00E903AA"/>
    <w:rsid w:val="00E90A6D"/>
    <w:rsid w:val="00E90E6B"/>
    <w:rsid w:val="00E90F3F"/>
    <w:rsid w:val="00E91029"/>
    <w:rsid w:val="00E91059"/>
    <w:rsid w:val="00E9110F"/>
    <w:rsid w:val="00E91170"/>
    <w:rsid w:val="00E91272"/>
    <w:rsid w:val="00E913A8"/>
    <w:rsid w:val="00E91445"/>
    <w:rsid w:val="00E91961"/>
    <w:rsid w:val="00E91977"/>
    <w:rsid w:val="00E91BF5"/>
    <w:rsid w:val="00E91C1F"/>
    <w:rsid w:val="00E91DD8"/>
    <w:rsid w:val="00E9203C"/>
    <w:rsid w:val="00E922C6"/>
    <w:rsid w:val="00E9267E"/>
    <w:rsid w:val="00E92804"/>
    <w:rsid w:val="00E92B87"/>
    <w:rsid w:val="00E92BD0"/>
    <w:rsid w:val="00E92E3E"/>
    <w:rsid w:val="00E92E67"/>
    <w:rsid w:val="00E93656"/>
    <w:rsid w:val="00E93C09"/>
    <w:rsid w:val="00E93F4F"/>
    <w:rsid w:val="00E94936"/>
    <w:rsid w:val="00E9495B"/>
    <w:rsid w:val="00E94A6A"/>
    <w:rsid w:val="00E94C32"/>
    <w:rsid w:val="00E94F4F"/>
    <w:rsid w:val="00E955AB"/>
    <w:rsid w:val="00E955B1"/>
    <w:rsid w:val="00E9576C"/>
    <w:rsid w:val="00E95E10"/>
    <w:rsid w:val="00E95E68"/>
    <w:rsid w:val="00E95FFA"/>
    <w:rsid w:val="00E96069"/>
    <w:rsid w:val="00E96074"/>
    <w:rsid w:val="00E96086"/>
    <w:rsid w:val="00E96416"/>
    <w:rsid w:val="00E964FD"/>
    <w:rsid w:val="00E96CF8"/>
    <w:rsid w:val="00E96F57"/>
    <w:rsid w:val="00E96FEA"/>
    <w:rsid w:val="00E974E8"/>
    <w:rsid w:val="00E975E4"/>
    <w:rsid w:val="00E976E7"/>
    <w:rsid w:val="00E97A84"/>
    <w:rsid w:val="00E97AA4"/>
    <w:rsid w:val="00E97B9D"/>
    <w:rsid w:val="00E97BC0"/>
    <w:rsid w:val="00E97EF2"/>
    <w:rsid w:val="00EA00F3"/>
    <w:rsid w:val="00EA05C8"/>
    <w:rsid w:val="00EA0788"/>
    <w:rsid w:val="00EA0BCD"/>
    <w:rsid w:val="00EA0FD5"/>
    <w:rsid w:val="00EA146B"/>
    <w:rsid w:val="00EA14E3"/>
    <w:rsid w:val="00EA166B"/>
    <w:rsid w:val="00EA1993"/>
    <w:rsid w:val="00EA2345"/>
    <w:rsid w:val="00EA2647"/>
    <w:rsid w:val="00EA2A0D"/>
    <w:rsid w:val="00EA2BDF"/>
    <w:rsid w:val="00EA31A4"/>
    <w:rsid w:val="00EA3341"/>
    <w:rsid w:val="00EA3344"/>
    <w:rsid w:val="00EA33C1"/>
    <w:rsid w:val="00EA3BD9"/>
    <w:rsid w:val="00EA3CF8"/>
    <w:rsid w:val="00EA3E0E"/>
    <w:rsid w:val="00EA42D0"/>
    <w:rsid w:val="00EA467E"/>
    <w:rsid w:val="00EA4864"/>
    <w:rsid w:val="00EA49BA"/>
    <w:rsid w:val="00EA528B"/>
    <w:rsid w:val="00EA528F"/>
    <w:rsid w:val="00EA5844"/>
    <w:rsid w:val="00EA5A54"/>
    <w:rsid w:val="00EA5B60"/>
    <w:rsid w:val="00EA610D"/>
    <w:rsid w:val="00EA62F8"/>
    <w:rsid w:val="00EA65D9"/>
    <w:rsid w:val="00EA69D7"/>
    <w:rsid w:val="00EA6B7D"/>
    <w:rsid w:val="00EA6B9A"/>
    <w:rsid w:val="00EA6E49"/>
    <w:rsid w:val="00EA70EB"/>
    <w:rsid w:val="00EA7506"/>
    <w:rsid w:val="00EA7785"/>
    <w:rsid w:val="00EA7C6D"/>
    <w:rsid w:val="00EA7CF9"/>
    <w:rsid w:val="00EA7FA2"/>
    <w:rsid w:val="00EB00FE"/>
    <w:rsid w:val="00EB0264"/>
    <w:rsid w:val="00EB05ED"/>
    <w:rsid w:val="00EB0B98"/>
    <w:rsid w:val="00EB0CD1"/>
    <w:rsid w:val="00EB10D1"/>
    <w:rsid w:val="00EB17BF"/>
    <w:rsid w:val="00EB185E"/>
    <w:rsid w:val="00EB1953"/>
    <w:rsid w:val="00EB20FF"/>
    <w:rsid w:val="00EB2721"/>
    <w:rsid w:val="00EB27C0"/>
    <w:rsid w:val="00EB3251"/>
    <w:rsid w:val="00EB33CF"/>
    <w:rsid w:val="00EB354D"/>
    <w:rsid w:val="00EB39D7"/>
    <w:rsid w:val="00EB3EB3"/>
    <w:rsid w:val="00EB4101"/>
    <w:rsid w:val="00EB4148"/>
    <w:rsid w:val="00EB4396"/>
    <w:rsid w:val="00EB4425"/>
    <w:rsid w:val="00EB47EF"/>
    <w:rsid w:val="00EB48A6"/>
    <w:rsid w:val="00EB4C3D"/>
    <w:rsid w:val="00EB523C"/>
    <w:rsid w:val="00EB5AE9"/>
    <w:rsid w:val="00EB5B8D"/>
    <w:rsid w:val="00EB5BE6"/>
    <w:rsid w:val="00EB62AA"/>
    <w:rsid w:val="00EB64AD"/>
    <w:rsid w:val="00EB66A7"/>
    <w:rsid w:val="00EB67CE"/>
    <w:rsid w:val="00EB68F9"/>
    <w:rsid w:val="00EB6CD9"/>
    <w:rsid w:val="00EB7124"/>
    <w:rsid w:val="00EB7171"/>
    <w:rsid w:val="00EB77A8"/>
    <w:rsid w:val="00EB785D"/>
    <w:rsid w:val="00EB78C6"/>
    <w:rsid w:val="00EC0AE7"/>
    <w:rsid w:val="00EC0B75"/>
    <w:rsid w:val="00EC0C75"/>
    <w:rsid w:val="00EC127C"/>
    <w:rsid w:val="00EC1AA4"/>
    <w:rsid w:val="00EC1D34"/>
    <w:rsid w:val="00EC1F21"/>
    <w:rsid w:val="00EC24A2"/>
    <w:rsid w:val="00EC250A"/>
    <w:rsid w:val="00EC2916"/>
    <w:rsid w:val="00EC291E"/>
    <w:rsid w:val="00EC2B1D"/>
    <w:rsid w:val="00EC2E4F"/>
    <w:rsid w:val="00EC2F3C"/>
    <w:rsid w:val="00EC3436"/>
    <w:rsid w:val="00EC3728"/>
    <w:rsid w:val="00EC3C1D"/>
    <w:rsid w:val="00EC3D43"/>
    <w:rsid w:val="00EC442E"/>
    <w:rsid w:val="00EC4448"/>
    <w:rsid w:val="00EC4456"/>
    <w:rsid w:val="00EC4A9C"/>
    <w:rsid w:val="00EC4B74"/>
    <w:rsid w:val="00EC4FCB"/>
    <w:rsid w:val="00EC565B"/>
    <w:rsid w:val="00EC57C7"/>
    <w:rsid w:val="00EC5B53"/>
    <w:rsid w:val="00EC5C37"/>
    <w:rsid w:val="00EC5C47"/>
    <w:rsid w:val="00EC5EAA"/>
    <w:rsid w:val="00EC61D3"/>
    <w:rsid w:val="00EC6313"/>
    <w:rsid w:val="00EC633B"/>
    <w:rsid w:val="00EC6514"/>
    <w:rsid w:val="00EC6552"/>
    <w:rsid w:val="00EC66C9"/>
    <w:rsid w:val="00EC66CD"/>
    <w:rsid w:val="00EC6888"/>
    <w:rsid w:val="00EC6C34"/>
    <w:rsid w:val="00EC708A"/>
    <w:rsid w:val="00EC7093"/>
    <w:rsid w:val="00EC7252"/>
    <w:rsid w:val="00EC75A1"/>
    <w:rsid w:val="00EC7C71"/>
    <w:rsid w:val="00EC7D11"/>
    <w:rsid w:val="00EC7FBF"/>
    <w:rsid w:val="00ED0296"/>
    <w:rsid w:val="00ED03FF"/>
    <w:rsid w:val="00ED09D5"/>
    <w:rsid w:val="00ED10FE"/>
    <w:rsid w:val="00ED1362"/>
    <w:rsid w:val="00ED1644"/>
    <w:rsid w:val="00ED1B76"/>
    <w:rsid w:val="00ED1E19"/>
    <w:rsid w:val="00ED1F0D"/>
    <w:rsid w:val="00ED2154"/>
    <w:rsid w:val="00ED2508"/>
    <w:rsid w:val="00ED2B5B"/>
    <w:rsid w:val="00ED2E07"/>
    <w:rsid w:val="00ED338C"/>
    <w:rsid w:val="00ED351D"/>
    <w:rsid w:val="00ED35BE"/>
    <w:rsid w:val="00ED35D4"/>
    <w:rsid w:val="00ED3DE9"/>
    <w:rsid w:val="00ED46B4"/>
    <w:rsid w:val="00ED471D"/>
    <w:rsid w:val="00ED4B18"/>
    <w:rsid w:val="00ED4EC9"/>
    <w:rsid w:val="00ED515D"/>
    <w:rsid w:val="00ED5322"/>
    <w:rsid w:val="00ED533C"/>
    <w:rsid w:val="00ED539D"/>
    <w:rsid w:val="00ED545F"/>
    <w:rsid w:val="00ED5B11"/>
    <w:rsid w:val="00ED5F8E"/>
    <w:rsid w:val="00ED7013"/>
    <w:rsid w:val="00ED75F9"/>
    <w:rsid w:val="00ED76F3"/>
    <w:rsid w:val="00ED781E"/>
    <w:rsid w:val="00ED78D3"/>
    <w:rsid w:val="00ED7EF4"/>
    <w:rsid w:val="00ED7F8C"/>
    <w:rsid w:val="00EE0463"/>
    <w:rsid w:val="00EE05BD"/>
    <w:rsid w:val="00EE09F5"/>
    <w:rsid w:val="00EE1547"/>
    <w:rsid w:val="00EE20CD"/>
    <w:rsid w:val="00EE22E5"/>
    <w:rsid w:val="00EE2BE7"/>
    <w:rsid w:val="00EE2D61"/>
    <w:rsid w:val="00EE318E"/>
    <w:rsid w:val="00EE332D"/>
    <w:rsid w:val="00EE34D6"/>
    <w:rsid w:val="00EE35C2"/>
    <w:rsid w:val="00EE38E9"/>
    <w:rsid w:val="00EE3AE8"/>
    <w:rsid w:val="00EE3F0E"/>
    <w:rsid w:val="00EE405A"/>
    <w:rsid w:val="00EE4333"/>
    <w:rsid w:val="00EE469A"/>
    <w:rsid w:val="00EE4BDD"/>
    <w:rsid w:val="00EE5089"/>
    <w:rsid w:val="00EE5311"/>
    <w:rsid w:val="00EE5589"/>
    <w:rsid w:val="00EE5615"/>
    <w:rsid w:val="00EE59D9"/>
    <w:rsid w:val="00EE5B2E"/>
    <w:rsid w:val="00EE5B7F"/>
    <w:rsid w:val="00EE5B91"/>
    <w:rsid w:val="00EE5BD1"/>
    <w:rsid w:val="00EE5D6D"/>
    <w:rsid w:val="00EE6381"/>
    <w:rsid w:val="00EE6B4A"/>
    <w:rsid w:val="00EE6F34"/>
    <w:rsid w:val="00EE6F6F"/>
    <w:rsid w:val="00EE71AC"/>
    <w:rsid w:val="00EE7544"/>
    <w:rsid w:val="00EE7737"/>
    <w:rsid w:val="00EE789F"/>
    <w:rsid w:val="00EE7A6B"/>
    <w:rsid w:val="00EF123B"/>
    <w:rsid w:val="00EF13F3"/>
    <w:rsid w:val="00EF153E"/>
    <w:rsid w:val="00EF162D"/>
    <w:rsid w:val="00EF1906"/>
    <w:rsid w:val="00EF1C7A"/>
    <w:rsid w:val="00EF1E12"/>
    <w:rsid w:val="00EF2000"/>
    <w:rsid w:val="00EF2188"/>
    <w:rsid w:val="00EF241A"/>
    <w:rsid w:val="00EF2833"/>
    <w:rsid w:val="00EF2E40"/>
    <w:rsid w:val="00EF2F5D"/>
    <w:rsid w:val="00EF364F"/>
    <w:rsid w:val="00EF372C"/>
    <w:rsid w:val="00EF392F"/>
    <w:rsid w:val="00EF3B1E"/>
    <w:rsid w:val="00EF3DF4"/>
    <w:rsid w:val="00EF3FA7"/>
    <w:rsid w:val="00EF4385"/>
    <w:rsid w:val="00EF4C06"/>
    <w:rsid w:val="00EF4C08"/>
    <w:rsid w:val="00EF4C49"/>
    <w:rsid w:val="00EF4C5E"/>
    <w:rsid w:val="00EF4CFA"/>
    <w:rsid w:val="00EF4DFA"/>
    <w:rsid w:val="00EF52AA"/>
    <w:rsid w:val="00EF58C0"/>
    <w:rsid w:val="00EF5903"/>
    <w:rsid w:val="00EF5D6E"/>
    <w:rsid w:val="00EF635A"/>
    <w:rsid w:val="00EF63BC"/>
    <w:rsid w:val="00EF643F"/>
    <w:rsid w:val="00EF659A"/>
    <w:rsid w:val="00EF68BE"/>
    <w:rsid w:val="00EF6A71"/>
    <w:rsid w:val="00EF6C00"/>
    <w:rsid w:val="00EF6D9A"/>
    <w:rsid w:val="00EF6DBD"/>
    <w:rsid w:val="00EF6EFF"/>
    <w:rsid w:val="00EF70DB"/>
    <w:rsid w:val="00EF7473"/>
    <w:rsid w:val="00EF77C9"/>
    <w:rsid w:val="00F0008C"/>
    <w:rsid w:val="00F00204"/>
    <w:rsid w:val="00F00A8C"/>
    <w:rsid w:val="00F00B2E"/>
    <w:rsid w:val="00F00FDD"/>
    <w:rsid w:val="00F0108E"/>
    <w:rsid w:val="00F01306"/>
    <w:rsid w:val="00F0146C"/>
    <w:rsid w:val="00F01529"/>
    <w:rsid w:val="00F0199A"/>
    <w:rsid w:val="00F020C3"/>
    <w:rsid w:val="00F02385"/>
    <w:rsid w:val="00F02471"/>
    <w:rsid w:val="00F02B6C"/>
    <w:rsid w:val="00F02C56"/>
    <w:rsid w:val="00F02C58"/>
    <w:rsid w:val="00F03111"/>
    <w:rsid w:val="00F03594"/>
    <w:rsid w:val="00F03B4F"/>
    <w:rsid w:val="00F03E23"/>
    <w:rsid w:val="00F04454"/>
    <w:rsid w:val="00F044B6"/>
    <w:rsid w:val="00F048C1"/>
    <w:rsid w:val="00F048F1"/>
    <w:rsid w:val="00F04A89"/>
    <w:rsid w:val="00F04C41"/>
    <w:rsid w:val="00F04C7A"/>
    <w:rsid w:val="00F04E65"/>
    <w:rsid w:val="00F06092"/>
    <w:rsid w:val="00F06672"/>
    <w:rsid w:val="00F06AC6"/>
    <w:rsid w:val="00F06F7D"/>
    <w:rsid w:val="00F06FB3"/>
    <w:rsid w:val="00F073FD"/>
    <w:rsid w:val="00F07595"/>
    <w:rsid w:val="00F078B4"/>
    <w:rsid w:val="00F07AD5"/>
    <w:rsid w:val="00F07AEB"/>
    <w:rsid w:val="00F07C63"/>
    <w:rsid w:val="00F07F48"/>
    <w:rsid w:val="00F1034D"/>
    <w:rsid w:val="00F103E1"/>
    <w:rsid w:val="00F10537"/>
    <w:rsid w:val="00F107AF"/>
    <w:rsid w:val="00F11125"/>
    <w:rsid w:val="00F11135"/>
    <w:rsid w:val="00F1192A"/>
    <w:rsid w:val="00F119B2"/>
    <w:rsid w:val="00F11A28"/>
    <w:rsid w:val="00F11E21"/>
    <w:rsid w:val="00F121E7"/>
    <w:rsid w:val="00F1225C"/>
    <w:rsid w:val="00F12DC4"/>
    <w:rsid w:val="00F1331E"/>
    <w:rsid w:val="00F13473"/>
    <w:rsid w:val="00F1349A"/>
    <w:rsid w:val="00F13989"/>
    <w:rsid w:val="00F13D99"/>
    <w:rsid w:val="00F140D9"/>
    <w:rsid w:val="00F140F4"/>
    <w:rsid w:val="00F142B0"/>
    <w:rsid w:val="00F14559"/>
    <w:rsid w:val="00F145F6"/>
    <w:rsid w:val="00F14A1E"/>
    <w:rsid w:val="00F1548F"/>
    <w:rsid w:val="00F154D0"/>
    <w:rsid w:val="00F15667"/>
    <w:rsid w:val="00F158F4"/>
    <w:rsid w:val="00F15A61"/>
    <w:rsid w:val="00F15C9F"/>
    <w:rsid w:val="00F15DD3"/>
    <w:rsid w:val="00F15F76"/>
    <w:rsid w:val="00F16134"/>
    <w:rsid w:val="00F161FB"/>
    <w:rsid w:val="00F16796"/>
    <w:rsid w:val="00F16C11"/>
    <w:rsid w:val="00F1734E"/>
    <w:rsid w:val="00F1743E"/>
    <w:rsid w:val="00F177C5"/>
    <w:rsid w:val="00F17DA6"/>
    <w:rsid w:val="00F17F50"/>
    <w:rsid w:val="00F20394"/>
    <w:rsid w:val="00F2095D"/>
    <w:rsid w:val="00F20FFD"/>
    <w:rsid w:val="00F21316"/>
    <w:rsid w:val="00F21339"/>
    <w:rsid w:val="00F213EB"/>
    <w:rsid w:val="00F216C5"/>
    <w:rsid w:val="00F216CF"/>
    <w:rsid w:val="00F21743"/>
    <w:rsid w:val="00F2177C"/>
    <w:rsid w:val="00F217D3"/>
    <w:rsid w:val="00F21D2B"/>
    <w:rsid w:val="00F221C4"/>
    <w:rsid w:val="00F22AC5"/>
    <w:rsid w:val="00F22B93"/>
    <w:rsid w:val="00F22C96"/>
    <w:rsid w:val="00F230DA"/>
    <w:rsid w:val="00F23236"/>
    <w:rsid w:val="00F23553"/>
    <w:rsid w:val="00F23972"/>
    <w:rsid w:val="00F23D83"/>
    <w:rsid w:val="00F24E2D"/>
    <w:rsid w:val="00F25272"/>
    <w:rsid w:val="00F2570D"/>
    <w:rsid w:val="00F25DE2"/>
    <w:rsid w:val="00F25E1B"/>
    <w:rsid w:val="00F26112"/>
    <w:rsid w:val="00F26EFF"/>
    <w:rsid w:val="00F271E6"/>
    <w:rsid w:val="00F278EE"/>
    <w:rsid w:val="00F27A8C"/>
    <w:rsid w:val="00F27F55"/>
    <w:rsid w:val="00F301BA"/>
    <w:rsid w:val="00F30513"/>
    <w:rsid w:val="00F30917"/>
    <w:rsid w:val="00F30A3A"/>
    <w:rsid w:val="00F30D42"/>
    <w:rsid w:val="00F30EAF"/>
    <w:rsid w:val="00F310F9"/>
    <w:rsid w:val="00F31265"/>
    <w:rsid w:val="00F3192C"/>
    <w:rsid w:val="00F31B12"/>
    <w:rsid w:val="00F31BC2"/>
    <w:rsid w:val="00F31C33"/>
    <w:rsid w:val="00F31C4F"/>
    <w:rsid w:val="00F31C7C"/>
    <w:rsid w:val="00F329CE"/>
    <w:rsid w:val="00F32FA9"/>
    <w:rsid w:val="00F333CE"/>
    <w:rsid w:val="00F3377E"/>
    <w:rsid w:val="00F342B9"/>
    <w:rsid w:val="00F34648"/>
    <w:rsid w:val="00F34776"/>
    <w:rsid w:val="00F34A4F"/>
    <w:rsid w:val="00F34C62"/>
    <w:rsid w:val="00F35028"/>
    <w:rsid w:val="00F353A3"/>
    <w:rsid w:val="00F3572D"/>
    <w:rsid w:val="00F358AE"/>
    <w:rsid w:val="00F35CB2"/>
    <w:rsid w:val="00F35F3F"/>
    <w:rsid w:val="00F36017"/>
    <w:rsid w:val="00F36228"/>
    <w:rsid w:val="00F36322"/>
    <w:rsid w:val="00F365B1"/>
    <w:rsid w:val="00F36935"/>
    <w:rsid w:val="00F36AFB"/>
    <w:rsid w:val="00F36DD5"/>
    <w:rsid w:val="00F371A2"/>
    <w:rsid w:val="00F37425"/>
    <w:rsid w:val="00F3765D"/>
    <w:rsid w:val="00F37661"/>
    <w:rsid w:val="00F3780E"/>
    <w:rsid w:val="00F37BF2"/>
    <w:rsid w:val="00F40064"/>
    <w:rsid w:val="00F4051A"/>
    <w:rsid w:val="00F408E6"/>
    <w:rsid w:val="00F409D3"/>
    <w:rsid w:val="00F411BF"/>
    <w:rsid w:val="00F41379"/>
    <w:rsid w:val="00F41609"/>
    <w:rsid w:val="00F4167D"/>
    <w:rsid w:val="00F417BD"/>
    <w:rsid w:val="00F41FEF"/>
    <w:rsid w:val="00F420FE"/>
    <w:rsid w:val="00F421C9"/>
    <w:rsid w:val="00F42DA6"/>
    <w:rsid w:val="00F43575"/>
    <w:rsid w:val="00F4399E"/>
    <w:rsid w:val="00F43C1E"/>
    <w:rsid w:val="00F43F49"/>
    <w:rsid w:val="00F441C6"/>
    <w:rsid w:val="00F44C3E"/>
    <w:rsid w:val="00F44DB8"/>
    <w:rsid w:val="00F45073"/>
    <w:rsid w:val="00F456AE"/>
    <w:rsid w:val="00F45766"/>
    <w:rsid w:val="00F45BD6"/>
    <w:rsid w:val="00F45FCF"/>
    <w:rsid w:val="00F463FC"/>
    <w:rsid w:val="00F46563"/>
    <w:rsid w:val="00F4658E"/>
    <w:rsid w:val="00F46883"/>
    <w:rsid w:val="00F468C9"/>
    <w:rsid w:val="00F46C7B"/>
    <w:rsid w:val="00F4728D"/>
    <w:rsid w:val="00F4775F"/>
    <w:rsid w:val="00F47824"/>
    <w:rsid w:val="00F479B5"/>
    <w:rsid w:val="00F47BD2"/>
    <w:rsid w:val="00F501EC"/>
    <w:rsid w:val="00F50CDF"/>
    <w:rsid w:val="00F5142F"/>
    <w:rsid w:val="00F5145E"/>
    <w:rsid w:val="00F5185E"/>
    <w:rsid w:val="00F51ABC"/>
    <w:rsid w:val="00F51BC8"/>
    <w:rsid w:val="00F52364"/>
    <w:rsid w:val="00F52371"/>
    <w:rsid w:val="00F52556"/>
    <w:rsid w:val="00F525D2"/>
    <w:rsid w:val="00F52B6D"/>
    <w:rsid w:val="00F52D5B"/>
    <w:rsid w:val="00F52E3F"/>
    <w:rsid w:val="00F52E59"/>
    <w:rsid w:val="00F5329B"/>
    <w:rsid w:val="00F53738"/>
    <w:rsid w:val="00F53E56"/>
    <w:rsid w:val="00F53E66"/>
    <w:rsid w:val="00F541CA"/>
    <w:rsid w:val="00F547B9"/>
    <w:rsid w:val="00F5486A"/>
    <w:rsid w:val="00F54E6B"/>
    <w:rsid w:val="00F5509F"/>
    <w:rsid w:val="00F551F1"/>
    <w:rsid w:val="00F553F6"/>
    <w:rsid w:val="00F555B8"/>
    <w:rsid w:val="00F558A1"/>
    <w:rsid w:val="00F559E0"/>
    <w:rsid w:val="00F55AF4"/>
    <w:rsid w:val="00F55C7A"/>
    <w:rsid w:val="00F55E67"/>
    <w:rsid w:val="00F55E98"/>
    <w:rsid w:val="00F5622A"/>
    <w:rsid w:val="00F566D3"/>
    <w:rsid w:val="00F566FF"/>
    <w:rsid w:val="00F56AFC"/>
    <w:rsid w:val="00F56DC6"/>
    <w:rsid w:val="00F56FE8"/>
    <w:rsid w:val="00F571C7"/>
    <w:rsid w:val="00F57491"/>
    <w:rsid w:val="00F574A4"/>
    <w:rsid w:val="00F57B94"/>
    <w:rsid w:val="00F57F20"/>
    <w:rsid w:val="00F60185"/>
    <w:rsid w:val="00F606C0"/>
    <w:rsid w:val="00F6074E"/>
    <w:rsid w:val="00F60C0C"/>
    <w:rsid w:val="00F6115A"/>
    <w:rsid w:val="00F612FE"/>
    <w:rsid w:val="00F614DC"/>
    <w:rsid w:val="00F616BA"/>
    <w:rsid w:val="00F620C3"/>
    <w:rsid w:val="00F622A7"/>
    <w:rsid w:val="00F62454"/>
    <w:rsid w:val="00F62A3B"/>
    <w:rsid w:val="00F62A6F"/>
    <w:rsid w:val="00F62C64"/>
    <w:rsid w:val="00F632BD"/>
    <w:rsid w:val="00F632F0"/>
    <w:rsid w:val="00F64027"/>
    <w:rsid w:val="00F64322"/>
    <w:rsid w:val="00F643DA"/>
    <w:rsid w:val="00F64727"/>
    <w:rsid w:val="00F64B3A"/>
    <w:rsid w:val="00F64B4D"/>
    <w:rsid w:val="00F64E9D"/>
    <w:rsid w:val="00F650EA"/>
    <w:rsid w:val="00F6542A"/>
    <w:rsid w:val="00F65535"/>
    <w:rsid w:val="00F65C2E"/>
    <w:rsid w:val="00F65DA0"/>
    <w:rsid w:val="00F6614D"/>
    <w:rsid w:val="00F66668"/>
    <w:rsid w:val="00F66ABB"/>
    <w:rsid w:val="00F66B0D"/>
    <w:rsid w:val="00F67126"/>
    <w:rsid w:val="00F67452"/>
    <w:rsid w:val="00F675AD"/>
    <w:rsid w:val="00F67AE2"/>
    <w:rsid w:val="00F67D49"/>
    <w:rsid w:val="00F7042F"/>
    <w:rsid w:val="00F705A6"/>
    <w:rsid w:val="00F70943"/>
    <w:rsid w:val="00F709A8"/>
    <w:rsid w:val="00F713E2"/>
    <w:rsid w:val="00F719C7"/>
    <w:rsid w:val="00F719EB"/>
    <w:rsid w:val="00F724D1"/>
    <w:rsid w:val="00F7252F"/>
    <w:rsid w:val="00F7269C"/>
    <w:rsid w:val="00F72A69"/>
    <w:rsid w:val="00F72C0C"/>
    <w:rsid w:val="00F72DF9"/>
    <w:rsid w:val="00F731CE"/>
    <w:rsid w:val="00F732C2"/>
    <w:rsid w:val="00F733FE"/>
    <w:rsid w:val="00F73505"/>
    <w:rsid w:val="00F7395D"/>
    <w:rsid w:val="00F739B2"/>
    <w:rsid w:val="00F739B5"/>
    <w:rsid w:val="00F73CA6"/>
    <w:rsid w:val="00F73E39"/>
    <w:rsid w:val="00F73F56"/>
    <w:rsid w:val="00F74172"/>
    <w:rsid w:val="00F74252"/>
    <w:rsid w:val="00F74605"/>
    <w:rsid w:val="00F74694"/>
    <w:rsid w:val="00F748B9"/>
    <w:rsid w:val="00F75844"/>
    <w:rsid w:val="00F7598C"/>
    <w:rsid w:val="00F75A63"/>
    <w:rsid w:val="00F75CB0"/>
    <w:rsid w:val="00F75D51"/>
    <w:rsid w:val="00F75E95"/>
    <w:rsid w:val="00F75F6F"/>
    <w:rsid w:val="00F75FFC"/>
    <w:rsid w:val="00F7630D"/>
    <w:rsid w:val="00F76643"/>
    <w:rsid w:val="00F76833"/>
    <w:rsid w:val="00F76850"/>
    <w:rsid w:val="00F768F4"/>
    <w:rsid w:val="00F76C10"/>
    <w:rsid w:val="00F77168"/>
    <w:rsid w:val="00F7719A"/>
    <w:rsid w:val="00F77269"/>
    <w:rsid w:val="00F7726B"/>
    <w:rsid w:val="00F77B55"/>
    <w:rsid w:val="00F8025E"/>
    <w:rsid w:val="00F8046A"/>
    <w:rsid w:val="00F804EF"/>
    <w:rsid w:val="00F805F3"/>
    <w:rsid w:val="00F80A3C"/>
    <w:rsid w:val="00F80B69"/>
    <w:rsid w:val="00F80F47"/>
    <w:rsid w:val="00F81361"/>
    <w:rsid w:val="00F81419"/>
    <w:rsid w:val="00F81426"/>
    <w:rsid w:val="00F8144E"/>
    <w:rsid w:val="00F816DD"/>
    <w:rsid w:val="00F81773"/>
    <w:rsid w:val="00F81BB0"/>
    <w:rsid w:val="00F81CD9"/>
    <w:rsid w:val="00F81CF5"/>
    <w:rsid w:val="00F81DE7"/>
    <w:rsid w:val="00F822E6"/>
    <w:rsid w:val="00F82365"/>
    <w:rsid w:val="00F8240B"/>
    <w:rsid w:val="00F8244C"/>
    <w:rsid w:val="00F82D73"/>
    <w:rsid w:val="00F82F8C"/>
    <w:rsid w:val="00F8319C"/>
    <w:rsid w:val="00F833BE"/>
    <w:rsid w:val="00F836E0"/>
    <w:rsid w:val="00F84931"/>
    <w:rsid w:val="00F84BF4"/>
    <w:rsid w:val="00F84CC3"/>
    <w:rsid w:val="00F85327"/>
    <w:rsid w:val="00F85344"/>
    <w:rsid w:val="00F85BD9"/>
    <w:rsid w:val="00F85C8D"/>
    <w:rsid w:val="00F87083"/>
    <w:rsid w:val="00F8792A"/>
    <w:rsid w:val="00F87CB6"/>
    <w:rsid w:val="00F87DA8"/>
    <w:rsid w:val="00F87DE8"/>
    <w:rsid w:val="00F90306"/>
    <w:rsid w:val="00F90E2D"/>
    <w:rsid w:val="00F918B0"/>
    <w:rsid w:val="00F91D2D"/>
    <w:rsid w:val="00F91E4E"/>
    <w:rsid w:val="00F91ECE"/>
    <w:rsid w:val="00F91FF3"/>
    <w:rsid w:val="00F920E0"/>
    <w:rsid w:val="00F92116"/>
    <w:rsid w:val="00F922B4"/>
    <w:rsid w:val="00F92333"/>
    <w:rsid w:val="00F92450"/>
    <w:rsid w:val="00F925D2"/>
    <w:rsid w:val="00F9293C"/>
    <w:rsid w:val="00F92BC6"/>
    <w:rsid w:val="00F92BEB"/>
    <w:rsid w:val="00F92D54"/>
    <w:rsid w:val="00F93303"/>
    <w:rsid w:val="00F93568"/>
    <w:rsid w:val="00F935E9"/>
    <w:rsid w:val="00F935EF"/>
    <w:rsid w:val="00F9447F"/>
    <w:rsid w:val="00F94866"/>
    <w:rsid w:val="00F94952"/>
    <w:rsid w:val="00F94B19"/>
    <w:rsid w:val="00F9555C"/>
    <w:rsid w:val="00F955F5"/>
    <w:rsid w:val="00F958CA"/>
    <w:rsid w:val="00F95E51"/>
    <w:rsid w:val="00F960A4"/>
    <w:rsid w:val="00F9639A"/>
    <w:rsid w:val="00F964F9"/>
    <w:rsid w:val="00F968FC"/>
    <w:rsid w:val="00F96935"/>
    <w:rsid w:val="00F9735A"/>
    <w:rsid w:val="00F97591"/>
    <w:rsid w:val="00F97761"/>
    <w:rsid w:val="00F9793D"/>
    <w:rsid w:val="00F97977"/>
    <w:rsid w:val="00F97A6D"/>
    <w:rsid w:val="00F97C1E"/>
    <w:rsid w:val="00F97E0F"/>
    <w:rsid w:val="00FA0ACB"/>
    <w:rsid w:val="00FA0C54"/>
    <w:rsid w:val="00FA0CDC"/>
    <w:rsid w:val="00FA0D5C"/>
    <w:rsid w:val="00FA0E04"/>
    <w:rsid w:val="00FA120F"/>
    <w:rsid w:val="00FA183F"/>
    <w:rsid w:val="00FA186D"/>
    <w:rsid w:val="00FA18A4"/>
    <w:rsid w:val="00FA1937"/>
    <w:rsid w:val="00FA19C7"/>
    <w:rsid w:val="00FA1E1D"/>
    <w:rsid w:val="00FA1EBD"/>
    <w:rsid w:val="00FA245F"/>
    <w:rsid w:val="00FA2811"/>
    <w:rsid w:val="00FA28E2"/>
    <w:rsid w:val="00FA2D9F"/>
    <w:rsid w:val="00FA2EEB"/>
    <w:rsid w:val="00FA30DC"/>
    <w:rsid w:val="00FA332B"/>
    <w:rsid w:val="00FA36B1"/>
    <w:rsid w:val="00FA3D00"/>
    <w:rsid w:val="00FA44DC"/>
    <w:rsid w:val="00FA4890"/>
    <w:rsid w:val="00FA4A59"/>
    <w:rsid w:val="00FA4B8E"/>
    <w:rsid w:val="00FA4E85"/>
    <w:rsid w:val="00FA51D5"/>
    <w:rsid w:val="00FA5B72"/>
    <w:rsid w:val="00FA5FED"/>
    <w:rsid w:val="00FA64B4"/>
    <w:rsid w:val="00FA6516"/>
    <w:rsid w:val="00FA65B8"/>
    <w:rsid w:val="00FA6672"/>
    <w:rsid w:val="00FA66B3"/>
    <w:rsid w:val="00FA68E6"/>
    <w:rsid w:val="00FA6E2B"/>
    <w:rsid w:val="00FA733C"/>
    <w:rsid w:val="00FA7673"/>
    <w:rsid w:val="00FB0034"/>
    <w:rsid w:val="00FB069A"/>
    <w:rsid w:val="00FB06C5"/>
    <w:rsid w:val="00FB06C7"/>
    <w:rsid w:val="00FB06C9"/>
    <w:rsid w:val="00FB0DD7"/>
    <w:rsid w:val="00FB0DEE"/>
    <w:rsid w:val="00FB133E"/>
    <w:rsid w:val="00FB15D6"/>
    <w:rsid w:val="00FB1741"/>
    <w:rsid w:val="00FB17DB"/>
    <w:rsid w:val="00FB1B87"/>
    <w:rsid w:val="00FB216A"/>
    <w:rsid w:val="00FB2B92"/>
    <w:rsid w:val="00FB2D24"/>
    <w:rsid w:val="00FB2F98"/>
    <w:rsid w:val="00FB312B"/>
    <w:rsid w:val="00FB345C"/>
    <w:rsid w:val="00FB3B9B"/>
    <w:rsid w:val="00FB3D64"/>
    <w:rsid w:val="00FB3E77"/>
    <w:rsid w:val="00FB4105"/>
    <w:rsid w:val="00FB428C"/>
    <w:rsid w:val="00FB49BF"/>
    <w:rsid w:val="00FB4DD6"/>
    <w:rsid w:val="00FB4DDC"/>
    <w:rsid w:val="00FB4F0B"/>
    <w:rsid w:val="00FB50E2"/>
    <w:rsid w:val="00FB516E"/>
    <w:rsid w:val="00FB5463"/>
    <w:rsid w:val="00FB5580"/>
    <w:rsid w:val="00FB55DA"/>
    <w:rsid w:val="00FB5917"/>
    <w:rsid w:val="00FB59FA"/>
    <w:rsid w:val="00FB5AE4"/>
    <w:rsid w:val="00FB5CF2"/>
    <w:rsid w:val="00FB60C8"/>
    <w:rsid w:val="00FB6499"/>
    <w:rsid w:val="00FB6665"/>
    <w:rsid w:val="00FB67C8"/>
    <w:rsid w:val="00FB6D78"/>
    <w:rsid w:val="00FB6F4A"/>
    <w:rsid w:val="00FB723D"/>
    <w:rsid w:val="00FB74CF"/>
    <w:rsid w:val="00FB753B"/>
    <w:rsid w:val="00FB7C80"/>
    <w:rsid w:val="00FB7E96"/>
    <w:rsid w:val="00FC0746"/>
    <w:rsid w:val="00FC07AF"/>
    <w:rsid w:val="00FC0A83"/>
    <w:rsid w:val="00FC0BA0"/>
    <w:rsid w:val="00FC0E40"/>
    <w:rsid w:val="00FC0F33"/>
    <w:rsid w:val="00FC16A8"/>
    <w:rsid w:val="00FC2261"/>
    <w:rsid w:val="00FC2651"/>
    <w:rsid w:val="00FC3299"/>
    <w:rsid w:val="00FC32B9"/>
    <w:rsid w:val="00FC3365"/>
    <w:rsid w:val="00FC349C"/>
    <w:rsid w:val="00FC38DA"/>
    <w:rsid w:val="00FC3B82"/>
    <w:rsid w:val="00FC3D24"/>
    <w:rsid w:val="00FC4369"/>
    <w:rsid w:val="00FC4AB7"/>
    <w:rsid w:val="00FC4CF3"/>
    <w:rsid w:val="00FC50C4"/>
    <w:rsid w:val="00FC50F4"/>
    <w:rsid w:val="00FC5794"/>
    <w:rsid w:val="00FC59A8"/>
    <w:rsid w:val="00FC59DA"/>
    <w:rsid w:val="00FC6034"/>
    <w:rsid w:val="00FC637A"/>
    <w:rsid w:val="00FC6ECA"/>
    <w:rsid w:val="00FC723A"/>
    <w:rsid w:val="00FC724E"/>
    <w:rsid w:val="00FC7589"/>
    <w:rsid w:val="00FC77EC"/>
    <w:rsid w:val="00FD0799"/>
    <w:rsid w:val="00FD0F1C"/>
    <w:rsid w:val="00FD1166"/>
    <w:rsid w:val="00FD1941"/>
    <w:rsid w:val="00FD2019"/>
    <w:rsid w:val="00FD2390"/>
    <w:rsid w:val="00FD2F2E"/>
    <w:rsid w:val="00FD315A"/>
    <w:rsid w:val="00FD3365"/>
    <w:rsid w:val="00FD367B"/>
    <w:rsid w:val="00FD3FE5"/>
    <w:rsid w:val="00FD4096"/>
    <w:rsid w:val="00FD4407"/>
    <w:rsid w:val="00FD4A4E"/>
    <w:rsid w:val="00FD4AAC"/>
    <w:rsid w:val="00FD4F76"/>
    <w:rsid w:val="00FD51E4"/>
    <w:rsid w:val="00FD5235"/>
    <w:rsid w:val="00FD5551"/>
    <w:rsid w:val="00FD5B26"/>
    <w:rsid w:val="00FD5CB0"/>
    <w:rsid w:val="00FD5DF0"/>
    <w:rsid w:val="00FD609B"/>
    <w:rsid w:val="00FD6109"/>
    <w:rsid w:val="00FD63FC"/>
    <w:rsid w:val="00FD6693"/>
    <w:rsid w:val="00FD6775"/>
    <w:rsid w:val="00FD6854"/>
    <w:rsid w:val="00FD6910"/>
    <w:rsid w:val="00FD6C58"/>
    <w:rsid w:val="00FD6FE6"/>
    <w:rsid w:val="00FD72B7"/>
    <w:rsid w:val="00FD7509"/>
    <w:rsid w:val="00FD7A20"/>
    <w:rsid w:val="00FD7ED2"/>
    <w:rsid w:val="00FE015A"/>
    <w:rsid w:val="00FE08EF"/>
    <w:rsid w:val="00FE0EB4"/>
    <w:rsid w:val="00FE1081"/>
    <w:rsid w:val="00FE139F"/>
    <w:rsid w:val="00FE19A9"/>
    <w:rsid w:val="00FE1A38"/>
    <w:rsid w:val="00FE1ECA"/>
    <w:rsid w:val="00FE1F6A"/>
    <w:rsid w:val="00FE1FBB"/>
    <w:rsid w:val="00FE2432"/>
    <w:rsid w:val="00FE2C84"/>
    <w:rsid w:val="00FE342E"/>
    <w:rsid w:val="00FE358C"/>
    <w:rsid w:val="00FE375A"/>
    <w:rsid w:val="00FE3853"/>
    <w:rsid w:val="00FE39F8"/>
    <w:rsid w:val="00FE3B2E"/>
    <w:rsid w:val="00FE3C79"/>
    <w:rsid w:val="00FE3D4D"/>
    <w:rsid w:val="00FE3FFE"/>
    <w:rsid w:val="00FE430B"/>
    <w:rsid w:val="00FE44FE"/>
    <w:rsid w:val="00FE4507"/>
    <w:rsid w:val="00FE4933"/>
    <w:rsid w:val="00FE4A03"/>
    <w:rsid w:val="00FE4B30"/>
    <w:rsid w:val="00FE4D69"/>
    <w:rsid w:val="00FE4F94"/>
    <w:rsid w:val="00FE508C"/>
    <w:rsid w:val="00FE5A24"/>
    <w:rsid w:val="00FE5D1D"/>
    <w:rsid w:val="00FE5E03"/>
    <w:rsid w:val="00FE61CC"/>
    <w:rsid w:val="00FE6311"/>
    <w:rsid w:val="00FE6604"/>
    <w:rsid w:val="00FE68BB"/>
    <w:rsid w:val="00FE6E85"/>
    <w:rsid w:val="00FE72CB"/>
    <w:rsid w:val="00FE754E"/>
    <w:rsid w:val="00FE7552"/>
    <w:rsid w:val="00FE77FB"/>
    <w:rsid w:val="00FE7950"/>
    <w:rsid w:val="00FE795B"/>
    <w:rsid w:val="00FF01DE"/>
    <w:rsid w:val="00FF02EF"/>
    <w:rsid w:val="00FF036A"/>
    <w:rsid w:val="00FF04A3"/>
    <w:rsid w:val="00FF0916"/>
    <w:rsid w:val="00FF0F05"/>
    <w:rsid w:val="00FF1088"/>
    <w:rsid w:val="00FF1393"/>
    <w:rsid w:val="00FF19FB"/>
    <w:rsid w:val="00FF1C16"/>
    <w:rsid w:val="00FF1C2F"/>
    <w:rsid w:val="00FF1D19"/>
    <w:rsid w:val="00FF1D48"/>
    <w:rsid w:val="00FF215C"/>
    <w:rsid w:val="00FF24F0"/>
    <w:rsid w:val="00FF2D64"/>
    <w:rsid w:val="00FF2D7B"/>
    <w:rsid w:val="00FF2EEE"/>
    <w:rsid w:val="00FF3419"/>
    <w:rsid w:val="00FF35C3"/>
    <w:rsid w:val="00FF3E87"/>
    <w:rsid w:val="00FF430B"/>
    <w:rsid w:val="00FF4517"/>
    <w:rsid w:val="00FF4570"/>
    <w:rsid w:val="00FF48AE"/>
    <w:rsid w:val="00FF503E"/>
    <w:rsid w:val="00FF509D"/>
    <w:rsid w:val="00FF5388"/>
    <w:rsid w:val="00FF559B"/>
    <w:rsid w:val="00FF5865"/>
    <w:rsid w:val="00FF5890"/>
    <w:rsid w:val="00FF5991"/>
    <w:rsid w:val="00FF59D9"/>
    <w:rsid w:val="00FF5A42"/>
    <w:rsid w:val="00FF5AE9"/>
    <w:rsid w:val="00FF5D87"/>
    <w:rsid w:val="00FF6669"/>
    <w:rsid w:val="00FF6770"/>
    <w:rsid w:val="00FF6CA5"/>
    <w:rsid w:val="00FF6CE9"/>
    <w:rsid w:val="00FF7529"/>
    <w:rsid w:val="00FF77C0"/>
    <w:rsid w:val="00FF7B7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B1D93"/>
  <w15:docId w15:val="{735FAA78-4A8E-4DA4-B684-6BB025D6E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heme="minorBidi"/>
        <w:sz w:val="28"/>
        <w:szCs w:val="22"/>
        <w:lang w:val="en-US" w:eastAsia="en-US" w:bidi="ar-SA"/>
      </w:rPr>
    </w:rPrDefault>
    <w:pPrDefault>
      <w:pPr>
        <w:spacing w:before="120" w:after="240" w:line="380" w:lineRule="exact"/>
        <w:ind w:firstLine="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0B8A"/>
    <w:pPr>
      <w:widowControl w:val="0"/>
      <w:spacing w:before="0" w:after="0" w:line="240" w:lineRule="auto"/>
      <w:ind w:firstLine="0"/>
      <w:jc w:val="left"/>
    </w:pPr>
    <w:rPr>
      <w:rFonts w:ascii="Courier New" w:eastAsia="Times New Roman"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FE0EB4"/>
    <w:pPr>
      <w:jc w:val="center"/>
    </w:pPr>
    <w:rPr>
      <w:rFonts w:ascii=".VnTimeH" w:hAnsi=".VnTimeH" w:cs="Times New Roman"/>
      <w:b/>
      <w:bCs/>
      <w:sz w:val="28"/>
    </w:rPr>
  </w:style>
  <w:style w:type="character" w:styleId="Strong">
    <w:name w:val="Strong"/>
    <w:uiPriority w:val="22"/>
    <w:qFormat/>
    <w:rsid w:val="00FE0EB4"/>
    <w:rPr>
      <w:b/>
      <w:bCs/>
    </w:rPr>
  </w:style>
  <w:style w:type="paragraph" w:styleId="ListParagraph">
    <w:name w:val="List Paragraph"/>
    <w:basedOn w:val="Normal"/>
    <w:uiPriority w:val="34"/>
    <w:qFormat/>
    <w:rsid w:val="00FE0EB4"/>
    <w:pPr>
      <w:ind w:left="720"/>
      <w:contextualSpacing/>
    </w:pPr>
    <w:rPr>
      <w:rFonts w:cs="Times New Roman"/>
    </w:rPr>
  </w:style>
  <w:style w:type="table" w:styleId="TableGrid">
    <w:name w:val="Table Grid"/>
    <w:basedOn w:val="TableNormal"/>
    <w:uiPriority w:val="39"/>
    <w:rsid w:val="00830B8A"/>
    <w:pPr>
      <w:spacing w:before="0" w:after="0" w:line="240" w:lineRule="auto"/>
      <w:ind w:firstLine="0"/>
      <w:jc w:val="left"/>
    </w:pPr>
    <w:rPr>
      <w:rFonts w:ascii="Courier New" w:eastAsia="Times New Roman" w:hAnsi="Courier New" w:cs="Courier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 Char Char Char,Char Char,Char Char1,Char Char5"/>
    <w:basedOn w:val="Normal"/>
    <w:link w:val="NormalWebChar"/>
    <w:uiPriority w:val="99"/>
    <w:unhideWhenUsed/>
    <w:rsid w:val="00A53F21"/>
    <w:pPr>
      <w:widowControl/>
      <w:spacing w:before="100" w:beforeAutospacing="1" w:after="100" w:afterAutospacing="1"/>
    </w:pPr>
    <w:rPr>
      <w:rFonts w:ascii="Times New Roman" w:hAnsi="Times New Roman" w:cs="Times New Roman"/>
      <w:color w:val="auto"/>
      <w:lang w:val="en-US" w:eastAsia="en-US"/>
    </w:rPr>
  </w:style>
  <w:style w:type="character" w:styleId="Hyperlink">
    <w:name w:val="Hyperlink"/>
    <w:basedOn w:val="DefaultParagraphFont"/>
    <w:uiPriority w:val="99"/>
    <w:unhideWhenUsed/>
    <w:rsid w:val="00212E2F"/>
    <w:rPr>
      <w:color w:val="0000FF" w:themeColor="hyperlink"/>
      <w:u w:val="single"/>
    </w:rPr>
  </w:style>
  <w:style w:type="character" w:customStyle="1" w:styleId="NormalWebChar">
    <w:name w:val="Normal (Web) Char"/>
    <w:aliases w:val=" Char Char Char Char,Char Char Char,Char Char1 Char,Char Char5 Char"/>
    <w:link w:val="NormalWeb"/>
    <w:uiPriority w:val="99"/>
    <w:rsid w:val="006949E2"/>
    <w:rPr>
      <w:rFonts w:eastAsia="Times New Roman" w:cs="Times New Roman"/>
      <w:sz w:val="24"/>
      <w:szCs w:val="24"/>
    </w:rPr>
  </w:style>
  <w:style w:type="character" w:customStyle="1" w:styleId="NormalWebChar1">
    <w:name w:val="Normal (Web) Char1"/>
    <w:aliases w:val="Normal (Web) Char Char"/>
    <w:uiPriority w:val="99"/>
    <w:locked/>
    <w:rsid w:val="004C24C8"/>
    <w:rPr>
      <w:sz w:val="24"/>
      <w:szCs w:val="24"/>
    </w:rPr>
  </w:style>
  <w:style w:type="paragraph" w:styleId="Header">
    <w:name w:val="header"/>
    <w:basedOn w:val="Normal"/>
    <w:link w:val="HeaderChar"/>
    <w:uiPriority w:val="99"/>
    <w:unhideWhenUsed/>
    <w:rsid w:val="003F5083"/>
    <w:pPr>
      <w:tabs>
        <w:tab w:val="center" w:pos="4680"/>
        <w:tab w:val="right" w:pos="9360"/>
      </w:tabs>
    </w:pPr>
  </w:style>
  <w:style w:type="character" w:customStyle="1" w:styleId="HeaderChar">
    <w:name w:val="Header Char"/>
    <w:basedOn w:val="DefaultParagraphFont"/>
    <w:link w:val="Header"/>
    <w:uiPriority w:val="99"/>
    <w:rsid w:val="003F5083"/>
    <w:rPr>
      <w:rFonts w:ascii="Courier New" w:eastAsia="Times New Roman" w:hAnsi="Courier New" w:cs="Courier New"/>
      <w:color w:val="000000"/>
      <w:sz w:val="24"/>
      <w:szCs w:val="24"/>
      <w:lang w:val="vi-VN" w:eastAsia="vi-VN"/>
    </w:rPr>
  </w:style>
  <w:style w:type="paragraph" w:styleId="Footer">
    <w:name w:val="footer"/>
    <w:basedOn w:val="Normal"/>
    <w:link w:val="FooterChar"/>
    <w:uiPriority w:val="99"/>
    <w:semiHidden/>
    <w:unhideWhenUsed/>
    <w:rsid w:val="003F5083"/>
    <w:pPr>
      <w:tabs>
        <w:tab w:val="center" w:pos="4680"/>
        <w:tab w:val="right" w:pos="9360"/>
      </w:tabs>
    </w:pPr>
  </w:style>
  <w:style w:type="character" w:customStyle="1" w:styleId="FooterChar">
    <w:name w:val="Footer Char"/>
    <w:basedOn w:val="DefaultParagraphFont"/>
    <w:link w:val="Footer"/>
    <w:uiPriority w:val="99"/>
    <w:semiHidden/>
    <w:rsid w:val="003F5083"/>
    <w:rPr>
      <w:rFonts w:ascii="Courier New" w:eastAsia="Times New Roman" w:hAnsi="Courier New" w:cs="Courier New"/>
      <w:color w:val="000000"/>
      <w:sz w:val="24"/>
      <w:szCs w:val="24"/>
      <w:lang w:val="vi-VN" w:eastAsia="vi-VN"/>
    </w:rPr>
  </w:style>
  <w:style w:type="paragraph" w:customStyle="1" w:styleId="Dieu">
    <w:name w:val="Dieu"/>
    <w:basedOn w:val="Normal"/>
    <w:rsid w:val="00DD163C"/>
    <w:pPr>
      <w:widowControl/>
      <w:spacing w:before="240"/>
      <w:ind w:firstLine="851"/>
      <w:jc w:val="both"/>
    </w:pPr>
    <w:rPr>
      <w:rFonts w:ascii=".VnTime" w:hAnsi=".VnTime" w:cs="Times New Roman"/>
      <w:b/>
      <w:sz w:val="28"/>
      <w:szCs w:val="28"/>
      <w:lang w:val="en-US" w:eastAsia="en-US"/>
    </w:rPr>
  </w:style>
  <w:style w:type="paragraph" w:customStyle="1" w:styleId="isselectedend">
    <w:name w:val="isselectedend"/>
    <w:basedOn w:val="Normal"/>
    <w:rsid w:val="00E83D9F"/>
    <w:pPr>
      <w:widowControl/>
      <w:spacing w:before="100" w:beforeAutospacing="1" w:after="100" w:afterAutospacing="1"/>
    </w:pPr>
    <w:rPr>
      <w:rFonts w:ascii="Times New Roman" w:hAnsi="Times New Roman" w:cs="Times New Roman"/>
      <w:color w:val="aut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7034">
      <w:bodyDiv w:val="1"/>
      <w:marLeft w:val="0"/>
      <w:marRight w:val="0"/>
      <w:marTop w:val="0"/>
      <w:marBottom w:val="0"/>
      <w:divBdr>
        <w:top w:val="none" w:sz="0" w:space="0" w:color="auto"/>
        <w:left w:val="none" w:sz="0" w:space="0" w:color="auto"/>
        <w:bottom w:val="none" w:sz="0" w:space="0" w:color="auto"/>
        <w:right w:val="none" w:sz="0" w:space="0" w:color="auto"/>
      </w:divBdr>
    </w:div>
    <w:div w:id="284040420">
      <w:bodyDiv w:val="1"/>
      <w:marLeft w:val="0"/>
      <w:marRight w:val="0"/>
      <w:marTop w:val="0"/>
      <w:marBottom w:val="0"/>
      <w:divBdr>
        <w:top w:val="none" w:sz="0" w:space="0" w:color="auto"/>
        <w:left w:val="none" w:sz="0" w:space="0" w:color="auto"/>
        <w:bottom w:val="none" w:sz="0" w:space="0" w:color="auto"/>
        <w:right w:val="none" w:sz="0" w:space="0" w:color="auto"/>
      </w:divBdr>
    </w:div>
    <w:div w:id="451635289">
      <w:bodyDiv w:val="1"/>
      <w:marLeft w:val="0"/>
      <w:marRight w:val="0"/>
      <w:marTop w:val="0"/>
      <w:marBottom w:val="0"/>
      <w:divBdr>
        <w:top w:val="none" w:sz="0" w:space="0" w:color="auto"/>
        <w:left w:val="none" w:sz="0" w:space="0" w:color="auto"/>
        <w:bottom w:val="none" w:sz="0" w:space="0" w:color="auto"/>
        <w:right w:val="none" w:sz="0" w:space="0" w:color="auto"/>
      </w:divBdr>
    </w:div>
    <w:div w:id="497615610">
      <w:bodyDiv w:val="1"/>
      <w:marLeft w:val="0"/>
      <w:marRight w:val="0"/>
      <w:marTop w:val="0"/>
      <w:marBottom w:val="0"/>
      <w:divBdr>
        <w:top w:val="none" w:sz="0" w:space="0" w:color="auto"/>
        <w:left w:val="none" w:sz="0" w:space="0" w:color="auto"/>
        <w:bottom w:val="none" w:sz="0" w:space="0" w:color="auto"/>
        <w:right w:val="none" w:sz="0" w:space="0" w:color="auto"/>
      </w:divBdr>
    </w:div>
    <w:div w:id="568001686">
      <w:bodyDiv w:val="1"/>
      <w:marLeft w:val="0"/>
      <w:marRight w:val="0"/>
      <w:marTop w:val="0"/>
      <w:marBottom w:val="0"/>
      <w:divBdr>
        <w:top w:val="none" w:sz="0" w:space="0" w:color="auto"/>
        <w:left w:val="none" w:sz="0" w:space="0" w:color="auto"/>
        <w:bottom w:val="none" w:sz="0" w:space="0" w:color="auto"/>
        <w:right w:val="none" w:sz="0" w:space="0" w:color="auto"/>
      </w:divBdr>
    </w:div>
    <w:div w:id="848561674">
      <w:bodyDiv w:val="1"/>
      <w:marLeft w:val="0"/>
      <w:marRight w:val="0"/>
      <w:marTop w:val="0"/>
      <w:marBottom w:val="0"/>
      <w:divBdr>
        <w:top w:val="none" w:sz="0" w:space="0" w:color="auto"/>
        <w:left w:val="none" w:sz="0" w:space="0" w:color="auto"/>
        <w:bottom w:val="none" w:sz="0" w:space="0" w:color="auto"/>
        <w:right w:val="none" w:sz="0" w:space="0" w:color="auto"/>
      </w:divBdr>
    </w:div>
    <w:div w:id="995453240">
      <w:bodyDiv w:val="1"/>
      <w:marLeft w:val="0"/>
      <w:marRight w:val="0"/>
      <w:marTop w:val="0"/>
      <w:marBottom w:val="0"/>
      <w:divBdr>
        <w:top w:val="none" w:sz="0" w:space="0" w:color="auto"/>
        <w:left w:val="none" w:sz="0" w:space="0" w:color="auto"/>
        <w:bottom w:val="none" w:sz="0" w:space="0" w:color="auto"/>
        <w:right w:val="none" w:sz="0" w:space="0" w:color="auto"/>
      </w:divBdr>
    </w:div>
    <w:div w:id="1053576098">
      <w:bodyDiv w:val="1"/>
      <w:marLeft w:val="0"/>
      <w:marRight w:val="0"/>
      <w:marTop w:val="0"/>
      <w:marBottom w:val="0"/>
      <w:divBdr>
        <w:top w:val="none" w:sz="0" w:space="0" w:color="auto"/>
        <w:left w:val="none" w:sz="0" w:space="0" w:color="auto"/>
        <w:bottom w:val="none" w:sz="0" w:space="0" w:color="auto"/>
        <w:right w:val="none" w:sz="0" w:space="0" w:color="auto"/>
      </w:divBdr>
    </w:div>
    <w:div w:id="1114205281">
      <w:bodyDiv w:val="1"/>
      <w:marLeft w:val="0"/>
      <w:marRight w:val="0"/>
      <w:marTop w:val="0"/>
      <w:marBottom w:val="0"/>
      <w:divBdr>
        <w:top w:val="none" w:sz="0" w:space="0" w:color="auto"/>
        <w:left w:val="none" w:sz="0" w:space="0" w:color="auto"/>
        <w:bottom w:val="none" w:sz="0" w:space="0" w:color="auto"/>
        <w:right w:val="none" w:sz="0" w:space="0" w:color="auto"/>
      </w:divBdr>
    </w:div>
    <w:div w:id="1198471672">
      <w:bodyDiv w:val="1"/>
      <w:marLeft w:val="0"/>
      <w:marRight w:val="0"/>
      <w:marTop w:val="0"/>
      <w:marBottom w:val="0"/>
      <w:divBdr>
        <w:top w:val="none" w:sz="0" w:space="0" w:color="auto"/>
        <w:left w:val="none" w:sz="0" w:space="0" w:color="auto"/>
        <w:bottom w:val="none" w:sz="0" w:space="0" w:color="auto"/>
        <w:right w:val="none" w:sz="0" w:space="0" w:color="auto"/>
      </w:divBdr>
    </w:div>
    <w:div w:id="1227183470">
      <w:bodyDiv w:val="1"/>
      <w:marLeft w:val="0"/>
      <w:marRight w:val="0"/>
      <w:marTop w:val="0"/>
      <w:marBottom w:val="0"/>
      <w:divBdr>
        <w:top w:val="none" w:sz="0" w:space="0" w:color="auto"/>
        <w:left w:val="none" w:sz="0" w:space="0" w:color="auto"/>
        <w:bottom w:val="none" w:sz="0" w:space="0" w:color="auto"/>
        <w:right w:val="none" w:sz="0" w:space="0" w:color="auto"/>
      </w:divBdr>
    </w:div>
    <w:div w:id="1567107662">
      <w:bodyDiv w:val="1"/>
      <w:marLeft w:val="0"/>
      <w:marRight w:val="0"/>
      <w:marTop w:val="0"/>
      <w:marBottom w:val="0"/>
      <w:divBdr>
        <w:top w:val="none" w:sz="0" w:space="0" w:color="auto"/>
        <w:left w:val="none" w:sz="0" w:space="0" w:color="auto"/>
        <w:bottom w:val="none" w:sz="0" w:space="0" w:color="auto"/>
        <w:right w:val="none" w:sz="0" w:space="0" w:color="auto"/>
      </w:divBdr>
    </w:div>
    <w:div w:id="1674644107">
      <w:bodyDiv w:val="1"/>
      <w:marLeft w:val="0"/>
      <w:marRight w:val="0"/>
      <w:marTop w:val="0"/>
      <w:marBottom w:val="0"/>
      <w:divBdr>
        <w:top w:val="none" w:sz="0" w:space="0" w:color="auto"/>
        <w:left w:val="none" w:sz="0" w:space="0" w:color="auto"/>
        <w:bottom w:val="none" w:sz="0" w:space="0" w:color="auto"/>
        <w:right w:val="none" w:sz="0" w:space="0" w:color="auto"/>
      </w:divBdr>
    </w:div>
    <w:div w:id="1791783398">
      <w:bodyDiv w:val="1"/>
      <w:marLeft w:val="0"/>
      <w:marRight w:val="0"/>
      <w:marTop w:val="0"/>
      <w:marBottom w:val="0"/>
      <w:divBdr>
        <w:top w:val="none" w:sz="0" w:space="0" w:color="auto"/>
        <w:left w:val="none" w:sz="0" w:space="0" w:color="auto"/>
        <w:bottom w:val="none" w:sz="0" w:space="0" w:color="auto"/>
        <w:right w:val="none" w:sz="0" w:space="0" w:color="auto"/>
      </w:divBdr>
    </w:div>
    <w:div w:id="1799446651">
      <w:bodyDiv w:val="1"/>
      <w:marLeft w:val="0"/>
      <w:marRight w:val="0"/>
      <w:marTop w:val="0"/>
      <w:marBottom w:val="0"/>
      <w:divBdr>
        <w:top w:val="none" w:sz="0" w:space="0" w:color="auto"/>
        <w:left w:val="none" w:sz="0" w:space="0" w:color="auto"/>
        <w:bottom w:val="none" w:sz="0" w:space="0" w:color="auto"/>
        <w:right w:val="none" w:sz="0" w:space="0" w:color="auto"/>
      </w:divBdr>
    </w:div>
    <w:div w:id="1919360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F18065-87BC-449A-A3C5-A228057F5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1752</TotalTime>
  <Pages>19</Pages>
  <Words>7830</Words>
  <Characters>44637</Characters>
  <Application>Microsoft Office Word</Application>
  <DocSecurity>0</DocSecurity>
  <Lines>371</Lines>
  <Paragraphs>104</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
      <vt:lpstr/>
    </vt:vector>
  </TitlesOfParts>
  <Company/>
  <LinksUpToDate>false</LinksUpToDate>
  <CharactersWithSpaces>52363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Phương Anh</cp:lastModifiedBy>
  <cp:revision>132</cp:revision>
  <dcterms:created xsi:type="dcterms:W3CDTF">2026-03-05T03:33:00Z</dcterms:created>
  <dcterms:modified xsi:type="dcterms:W3CDTF">2026-06-02T03:18:00Z</dcterms:modified>
</cp:coreProperties>
</file>